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8198" w14:textId="33310901" w:rsidR="00B42062" w:rsidRPr="00CD1F80" w:rsidRDefault="00FC5568" w:rsidP="00912103">
      <w:pPr>
        <w:ind w:left="3119"/>
        <w:rPr>
          <w:rFonts w:ascii="Arial" w:hAnsi="Arial" w:cs="Arial"/>
          <w:b/>
          <w:bCs/>
          <w:sz w:val="92"/>
          <w:szCs w:val="92"/>
        </w:rPr>
      </w:pPr>
      <w:r w:rsidRPr="00CD1F80">
        <w:rPr>
          <w:rFonts w:ascii="Arial" w:hAnsi="Arial" w:cs="Arial"/>
          <w:noProof/>
          <w:sz w:val="92"/>
          <w:szCs w:val="92"/>
        </w:rPr>
        <w:drawing>
          <wp:anchor distT="0" distB="0" distL="114300" distR="114300" simplePos="0" relativeHeight="251656704" behindDoc="1" locked="0" layoutInCell="1" allowOverlap="1" wp14:anchorId="3526D27D" wp14:editId="4B226323">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2103" w:rsidRPr="00CD1F80">
        <w:rPr>
          <w:rFonts w:ascii="Verdana" w:hAnsi="Verdana" w:cs="Arial"/>
          <w:b/>
          <w:bCs/>
          <w:noProof/>
          <w:sz w:val="92"/>
          <w:szCs w:val="92"/>
        </w:rPr>
        <w:t>Moderation Provider Guidance Document</w:t>
      </w:r>
    </w:p>
    <w:p w14:paraId="5F6CF15E" w14:textId="77777777" w:rsidR="00E628A2" w:rsidRPr="00E628A2" w:rsidRDefault="00E628A2" w:rsidP="001D3404">
      <w:pPr>
        <w:ind w:left="3119"/>
        <w:rPr>
          <w:rFonts w:ascii="Arial" w:hAnsi="Arial" w:cs="Arial"/>
          <w:b/>
          <w:bCs/>
          <w:sz w:val="92"/>
          <w:szCs w:val="92"/>
        </w:rPr>
      </w:pPr>
    </w:p>
    <w:p w14:paraId="2E62B14D" w14:textId="77777777" w:rsidR="00CD4B57" w:rsidRDefault="00CD4B57" w:rsidP="002B6D9E">
      <w:pPr>
        <w:ind w:left="2835"/>
        <w:rPr>
          <w:rFonts w:ascii="Arial" w:hAnsi="Arial" w:cs="Arial"/>
          <w:b/>
          <w:sz w:val="92"/>
          <w:szCs w:val="92"/>
        </w:rPr>
      </w:pPr>
    </w:p>
    <w:p w14:paraId="7CEDE94B" w14:textId="4E1BD02A"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120389">
      <w:pPr>
        <w:ind w:left="2835"/>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6FAF124E" w14:textId="77777777" w:rsidR="00173A3A" w:rsidRDefault="00173A3A" w:rsidP="00064AEE">
      <w:pPr>
        <w:rPr>
          <w:rFonts w:ascii="Arial" w:hAnsi="Arial" w:cs="Arial"/>
          <w:sz w:val="28"/>
          <w:szCs w:val="28"/>
        </w:rPr>
        <w:sectPr w:rsidR="00173A3A" w:rsidSect="001D3404">
          <w:headerReference w:type="even" r:id="rId12"/>
          <w:headerReference w:type="default" r:id="rId13"/>
          <w:footerReference w:type="even" r:id="rId14"/>
          <w:footerReference w:type="default" r:id="rId15"/>
          <w:headerReference w:type="first" r:id="rId16"/>
          <w:footerReference w:type="first" r:id="rId17"/>
          <w:pgSz w:w="11900" w:h="16840"/>
          <w:pgMar w:top="5783" w:right="1134" w:bottom="1418" w:left="1134" w:header="0" w:footer="397" w:gutter="0"/>
          <w:cols w:space="720"/>
          <w:titlePg/>
          <w:docGrid w:linePitch="360"/>
        </w:sectPr>
      </w:pPr>
    </w:p>
    <w:p w14:paraId="3A1D9367" w14:textId="1AF3F3D7" w:rsidR="000072E7" w:rsidRPr="00CD1F80" w:rsidRDefault="000072E7" w:rsidP="000072E7">
      <w:pPr>
        <w:rPr>
          <w:rFonts w:ascii="Arial" w:hAnsi="Arial" w:cs="Arial"/>
          <w:b/>
          <w:bCs/>
          <w:sz w:val="40"/>
          <w:szCs w:val="40"/>
        </w:rPr>
      </w:pPr>
      <w:bookmarkStart w:id="0" w:name="_Hlk51060515"/>
      <w:r w:rsidRPr="00CD1F80">
        <w:rPr>
          <w:rFonts w:ascii="Arial" w:hAnsi="Arial" w:cs="Arial"/>
          <w:b/>
          <w:bCs/>
          <w:sz w:val="40"/>
          <w:szCs w:val="40"/>
        </w:rPr>
        <w:lastRenderedPageBreak/>
        <w:t xml:space="preserve">Moderation </w:t>
      </w:r>
      <w:r w:rsidR="00327E86" w:rsidRPr="00CD1F80">
        <w:rPr>
          <w:rFonts w:ascii="Arial" w:hAnsi="Arial" w:cs="Arial"/>
          <w:b/>
          <w:bCs/>
          <w:sz w:val="40"/>
          <w:szCs w:val="40"/>
        </w:rPr>
        <w:t>Provider</w:t>
      </w:r>
      <w:r w:rsidRPr="00CD1F80">
        <w:rPr>
          <w:rFonts w:ascii="Arial" w:hAnsi="Arial" w:cs="Arial"/>
          <w:b/>
          <w:bCs/>
          <w:sz w:val="40"/>
          <w:szCs w:val="40"/>
        </w:rPr>
        <w:t xml:space="preserve"> Guidance</w:t>
      </w:r>
      <w:r w:rsidRPr="00CD1F80">
        <w:rPr>
          <w:rFonts w:ascii="Arial" w:hAnsi="Arial" w:cs="Arial"/>
          <w:b/>
          <w:bCs/>
          <w:sz w:val="40"/>
          <w:szCs w:val="40"/>
        </w:rPr>
        <w:tab/>
      </w:r>
      <w:r w:rsidRPr="00CD1F80">
        <w:rPr>
          <w:rFonts w:ascii="Arial" w:hAnsi="Arial" w:cs="Arial"/>
          <w:b/>
          <w:bCs/>
          <w:sz w:val="40"/>
          <w:szCs w:val="40"/>
        </w:rPr>
        <w:tab/>
      </w:r>
      <w:r w:rsidRPr="00CD1F80">
        <w:rPr>
          <w:rFonts w:ascii="Arial" w:hAnsi="Arial" w:cs="Arial"/>
          <w:b/>
          <w:bCs/>
          <w:sz w:val="40"/>
          <w:szCs w:val="40"/>
        </w:rPr>
        <w:tab/>
      </w:r>
      <w:r w:rsidRPr="00CD1F80">
        <w:rPr>
          <w:rFonts w:ascii="Arial" w:hAnsi="Arial" w:cs="Arial"/>
          <w:b/>
          <w:bCs/>
          <w:sz w:val="40"/>
          <w:szCs w:val="40"/>
        </w:rPr>
        <w:tab/>
      </w:r>
    </w:p>
    <w:p w14:paraId="1BACA0AD" w14:textId="77777777" w:rsidR="000072E7" w:rsidRPr="00CD1F80" w:rsidRDefault="000072E7" w:rsidP="000072E7">
      <w:pPr>
        <w:rPr>
          <w:rFonts w:ascii="Arial" w:hAnsi="Arial" w:cs="Arial"/>
        </w:rPr>
      </w:pPr>
    </w:p>
    <w:p w14:paraId="489CC08C" w14:textId="77777777" w:rsidR="000072E7" w:rsidRPr="00CD1F80" w:rsidRDefault="000072E7" w:rsidP="000072E7">
      <w:pPr>
        <w:rPr>
          <w:rFonts w:ascii="Arial" w:hAnsi="Arial" w:cs="Arial"/>
          <w:sz w:val="22"/>
          <w:szCs w:val="22"/>
        </w:rPr>
      </w:pPr>
      <w:r w:rsidRPr="00CD1F80">
        <w:rPr>
          <w:rFonts w:ascii="Arial" w:hAnsi="Arial" w:cs="Arial"/>
          <w:sz w:val="22"/>
          <w:szCs w:val="22"/>
        </w:rPr>
        <w:t>This document provides a list of evidence you could make available to your Moderator for each criterion on the Moderation report.</w:t>
      </w:r>
    </w:p>
    <w:p w14:paraId="4093A170" w14:textId="77777777" w:rsidR="000072E7" w:rsidRPr="00CD1F80" w:rsidRDefault="000072E7" w:rsidP="000072E7">
      <w:pPr>
        <w:rPr>
          <w:rFonts w:ascii="Arial" w:hAnsi="Arial" w:cs="Arial"/>
          <w:color w:val="000000"/>
          <w:sz w:val="22"/>
          <w:szCs w:val="22"/>
        </w:rPr>
      </w:pPr>
      <w:r w:rsidRPr="00CD1F80">
        <w:rPr>
          <w:rFonts w:ascii="Arial" w:hAnsi="Arial" w:cs="Arial"/>
          <w:color w:val="000000"/>
          <w:sz w:val="22"/>
          <w:szCs w:val="22"/>
        </w:rPr>
        <w:t>The final column should be updated to state; the evidence in place to meet the criterion and where it can be located for example:</w:t>
      </w:r>
    </w:p>
    <w:p w14:paraId="7AA512B6" w14:textId="77777777" w:rsidR="000072E7" w:rsidRPr="00CD1F80" w:rsidRDefault="000072E7" w:rsidP="000072E7">
      <w:pPr>
        <w:rPr>
          <w:rFonts w:ascii="Arial" w:hAnsi="Arial" w:cs="Arial"/>
          <w:color w:val="000000"/>
        </w:r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54"/>
        <w:gridCol w:w="4026"/>
        <w:gridCol w:w="6090"/>
      </w:tblGrid>
      <w:tr w:rsidR="000072E7" w:rsidRPr="00CD1F80" w14:paraId="0E08EAB5" w14:textId="77777777" w:rsidTr="00423CC4">
        <w:trPr>
          <w:trHeight w:hRule="exact" w:val="1352"/>
        </w:trPr>
        <w:tc>
          <w:tcPr>
            <w:tcW w:w="4054" w:type="dxa"/>
          </w:tcPr>
          <w:p w14:paraId="29CBC5D5" w14:textId="77777777" w:rsidR="000072E7" w:rsidRPr="00CD1F80" w:rsidRDefault="000072E7" w:rsidP="00423CC4">
            <w:pPr>
              <w:widowControl w:val="0"/>
              <w:autoSpaceDE w:val="0"/>
              <w:autoSpaceDN w:val="0"/>
              <w:spacing w:before="63"/>
              <w:ind w:right="1864"/>
              <w:rPr>
                <w:rFonts w:ascii="Arial" w:eastAsia="Arial" w:hAnsi="Arial" w:cs="Arial"/>
                <w:b/>
                <w:bCs/>
                <w:i/>
                <w:iCs/>
                <w:sz w:val="22"/>
                <w:szCs w:val="22"/>
              </w:rPr>
            </w:pPr>
            <w:r w:rsidRPr="00CD1F80">
              <w:rPr>
                <w:rFonts w:ascii="Arial" w:eastAsia="Arial" w:hAnsi="Arial" w:cs="Arial"/>
                <w:b/>
                <w:bCs/>
                <w:sz w:val="22"/>
                <w:szCs w:val="22"/>
              </w:rPr>
              <w:t>Criteria</w:t>
            </w:r>
          </w:p>
        </w:tc>
        <w:tc>
          <w:tcPr>
            <w:tcW w:w="4026" w:type="dxa"/>
          </w:tcPr>
          <w:p w14:paraId="09713DA5" w14:textId="77777777" w:rsidR="000072E7" w:rsidRPr="00CD1F80" w:rsidRDefault="000072E7" w:rsidP="00423CC4">
            <w:pPr>
              <w:widowControl w:val="0"/>
              <w:tabs>
                <w:tab w:val="left" w:pos="478"/>
              </w:tabs>
              <w:autoSpaceDE w:val="0"/>
              <w:autoSpaceDN w:val="0"/>
              <w:spacing w:before="15"/>
              <w:ind w:right="536"/>
              <w:rPr>
                <w:rFonts w:ascii="Arial" w:eastAsia="Arial" w:hAnsi="Arial" w:cs="Arial"/>
                <w:i/>
                <w:iCs/>
                <w:sz w:val="22"/>
                <w:szCs w:val="22"/>
              </w:rPr>
            </w:pPr>
            <w:r w:rsidRPr="00CD1F80">
              <w:rPr>
                <w:rFonts w:ascii="Arial" w:eastAsia="Arial" w:hAnsi="Arial" w:cs="Arial"/>
                <w:b/>
                <w:bCs/>
                <w:sz w:val="22"/>
                <w:szCs w:val="22"/>
              </w:rPr>
              <w:t>Possible Sources of Evidence</w:t>
            </w:r>
          </w:p>
        </w:tc>
        <w:tc>
          <w:tcPr>
            <w:tcW w:w="6090" w:type="dxa"/>
          </w:tcPr>
          <w:p w14:paraId="58569E6F" w14:textId="77777777" w:rsidR="000072E7" w:rsidRPr="00CD1F80" w:rsidRDefault="000072E7" w:rsidP="00423CC4">
            <w:pPr>
              <w:widowControl w:val="0"/>
              <w:autoSpaceDE w:val="0"/>
              <w:autoSpaceDN w:val="0"/>
              <w:spacing w:before="63"/>
              <w:rPr>
                <w:rFonts w:ascii="Arial" w:eastAsia="Arial" w:hAnsi="Arial" w:cs="Arial"/>
                <w:b/>
                <w:bCs/>
                <w:sz w:val="22"/>
                <w:szCs w:val="22"/>
              </w:rPr>
            </w:pPr>
            <w:r w:rsidRPr="00CD1F80">
              <w:rPr>
                <w:rFonts w:ascii="Arial" w:eastAsia="Arial" w:hAnsi="Arial" w:cs="Arial"/>
                <w:b/>
                <w:bCs/>
                <w:sz w:val="22"/>
                <w:szCs w:val="22"/>
              </w:rPr>
              <w:t>Please state the evidence you have in place to meet this criterion and where the Moderator can locate this.</w:t>
            </w:r>
          </w:p>
        </w:tc>
      </w:tr>
      <w:tr w:rsidR="000072E7" w:rsidRPr="00CD1F80" w14:paraId="0982CFF5" w14:textId="77777777" w:rsidTr="00423CC4">
        <w:trPr>
          <w:trHeight w:hRule="exact" w:val="1813"/>
        </w:trPr>
        <w:tc>
          <w:tcPr>
            <w:tcW w:w="4054" w:type="dxa"/>
            <w:shd w:val="clear" w:color="auto" w:fill="auto"/>
          </w:tcPr>
          <w:p w14:paraId="0720E831" w14:textId="77777777" w:rsidR="000072E7" w:rsidRPr="00CD1F80" w:rsidRDefault="000072E7" w:rsidP="00423CC4">
            <w:pPr>
              <w:widowControl w:val="0"/>
              <w:tabs>
                <w:tab w:val="left" w:pos="463"/>
                <w:tab w:val="left" w:pos="464"/>
              </w:tabs>
              <w:autoSpaceDE w:val="0"/>
              <w:autoSpaceDN w:val="0"/>
              <w:ind w:right="243"/>
              <w:rPr>
                <w:rFonts w:ascii="Arial" w:eastAsia="Arial" w:hAnsi="Arial" w:cs="Arial"/>
                <w:sz w:val="22"/>
                <w:szCs w:val="22"/>
              </w:rPr>
            </w:pPr>
            <w:r w:rsidRPr="00CD1F80">
              <w:rPr>
                <w:rFonts w:ascii="Arial" w:eastAsia="Arial" w:hAnsi="Arial" w:cs="Arial"/>
                <w:sz w:val="22"/>
                <w:szCs w:val="22"/>
              </w:rPr>
              <w:t xml:space="preserve">3.1 </w:t>
            </w:r>
            <w:r w:rsidRPr="00CD1F80">
              <w:rPr>
                <w:rFonts w:ascii="Arial" w:hAnsi="Arial" w:cs="Arial"/>
                <w:sz w:val="22"/>
                <w:szCs w:val="22"/>
              </w:rPr>
              <w:t>Students’ development needs are matched against the requirements of the assessment and an agreed Individual Assessment Plan established.</w:t>
            </w:r>
          </w:p>
        </w:tc>
        <w:tc>
          <w:tcPr>
            <w:tcW w:w="4026" w:type="dxa"/>
            <w:shd w:val="clear" w:color="auto" w:fill="auto"/>
          </w:tcPr>
          <w:p w14:paraId="14784964" w14:textId="77777777" w:rsidR="000072E7" w:rsidRPr="00CD1F80" w:rsidRDefault="000072E7" w:rsidP="00423CC4">
            <w:pPr>
              <w:pStyle w:val="ListParagraph"/>
              <w:numPr>
                <w:ilvl w:val="0"/>
                <w:numId w:val="2"/>
              </w:numPr>
              <w:spacing w:after="160" w:line="259" w:lineRule="auto"/>
              <w:rPr>
                <w:rFonts w:ascii="Arial" w:hAnsi="Arial" w:cs="Arial"/>
                <w:sz w:val="22"/>
                <w:szCs w:val="22"/>
              </w:rPr>
            </w:pPr>
            <w:r w:rsidRPr="00CD1F80">
              <w:rPr>
                <w:rFonts w:ascii="Arial" w:hAnsi="Arial" w:cs="Arial"/>
                <w:spacing w:val="-7"/>
                <w:sz w:val="22"/>
                <w:szCs w:val="22"/>
              </w:rPr>
              <w:t>Observation Planning Form</w:t>
            </w:r>
          </w:p>
          <w:p w14:paraId="65A42D89" w14:textId="77777777" w:rsidR="000072E7" w:rsidRPr="00CD1F80" w:rsidRDefault="000072E7" w:rsidP="00423CC4">
            <w:pPr>
              <w:spacing w:after="160" w:line="259" w:lineRule="auto"/>
              <w:rPr>
                <w:rFonts w:ascii="Arial" w:eastAsia="Arial" w:hAnsi="Arial" w:cs="Arial"/>
                <w:i/>
                <w:iCs/>
                <w:sz w:val="22"/>
                <w:szCs w:val="22"/>
              </w:rPr>
            </w:pPr>
          </w:p>
        </w:tc>
        <w:tc>
          <w:tcPr>
            <w:tcW w:w="6090" w:type="dxa"/>
            <w:shd w:val="clear" w:color="auto" w:fill="auto"/>
          </w:tcPr>
          <w:p w14:paraId="6673C10D" w14:textId="77777777" w:rsidR="000072E7" w:rsidRPr="00CD1F80" w:rsidRDefault="000072E7" w:rsidP="00423CC4">
            <w:pPr>
              <w:widowControl w:val="0"/>
              <w:autoSpaceDE w:val="0"/>
              <w:autoSpaceDN w:val="0"/>
              <w:spacing w:before="63"/>
              <w:rPr>
                <w:rFonts w:ascii="Arial" w:eastAsia="Arial" w:hAnsi="Arial" w:cs="Arial"/>
                <w:i/>
                <w:iCs/>
                <w:sz w:val="22"/>
                <w:szCs w:val="22"/>
              </w:rPr>
            </w:pPr>
            <w:r w:rsidRPr="00CD1F80">
              <w:rPr>
                <w:rFonts w:ascii="Arial" w:eastAsia="Arial" w:hAnsi="Arial" w:cs="Arial"/>
                <w:b/>
                <w:bCs/>
                <w:sz w:val="22"/>
                <w:szCs w:val="22"/>
              </w:rPr>
              <w:t>Moderator to review remotely -</w:t>
            </w:r>
            <w:r w:rsidRPr="00CD1F80">
              <w:rPr>
                <w:rFonts w:ascii="Arial" w:eastAsia="Arial" w:hAnsi="Arial" w:cs="Arial"/>
                <w:i/>
                <w:iCs/>
                <w:sz w:val="22"/>
                <w:szCs w:val="22"/>
              </w:rPr>
              <w:t xml:space="preserve"> Our Observation Planning Forms have been shared though Serv-U/OneDrive/SharePoint.</w:t>
            </w:r>
          </w:p>
          <w:p w14:paraId="01C1F93A" w14:textId="77777777" w:rsidR="000072E7" w:rsidRPr="00CD1F80" w:rsidRDefault="000072E7" w:rsidP="00423CC4">
            <w:pPr>
              <w:widowControl w:val="0"/>
              <w:autoSpaceDE w:val="0"/>
              <w:autoSpaceDN w:val="0"/>
              <w:spacing w:before="63"/>
              <w:rPr>
                <w:rFonts w:ascii="Arial" w:eastAsia="Arial" w:hAnsi="Arial" w:cs="Arial"/>
                <w:i/>
                <w:iCs/>
                <w:sz w:val="22"/>
                <w:szCs w:val="22"/>
              </w:rPr>
            </w:pPr>
            <w:r w:rsidRPr="00CD1F80">
              <w:rPr>
                <w:rFonts w:ascii="Arial" w:eastAsia="Arial" w:hAnsi="Arial" w:cs="Arial"/>
                <w:b/>
                <w:bCs/>
                <w:sz w:val="22"/>
                <w:szCs w:val="22"/>
              </w:rPr>
              <w:t xml:space="preserve">Moderator to review at the centre – </w:t>
            </w:r>
            <w:r w:rsidRPr="00CD1F80">
              <w:rPr>
                <w:rFonts w:ascii="Arial" w:eastAsia="Arial" w:hAnsi="Arial" w:cs="Arial"/>
                <w:i/>
                <w:iCs/>
                <w:sz w:val="22"/>
                <w:szCs w:val="22"/>
              </w:rPr>
              <w:t xml:space="preserve">Our Observation Planning Forms will be available to view in our course file during your visit to our centre. </w:t>
            </w:r>
          </w:p>
        </w:tc>
      </w:tr>
    </w:tbl>
    <w:p w14:paraId="7A70B216" w14:textId="77777777" w:rsidR="000072E7" w:rsidRPr="00CD1F80" w:rsidRDefault="000072E7" w:rsidP="000072E7">
      <w:pPr>
        <w:rPr>
          <w:rFonts w:ascii="Arial" w:hAnsi="Arial" w:cs="Arial"/>
          <w:sz w:val="22"/>
          <w:szCs w:val="22"/>
          <w:shd w:val="clear" w:color="auto" w:fill="FFFFFF"/>
        </w:rPr>
      </w:pPr>
    </w:p>
    <w:p w14:paraId="506CDCC9" w14:textId="77777777" w:rsidR="000072E7" w:rsidRPr="00CD1F80" w:rsidRDefault="000072E7" w:rsidP="000072E7">
      <w:pPr>
        <w:autoSpaceDN w:val="0"/>
        <w:rPr>
          <w:rFonts w:ascii="Arial" w:eastAsia="Times New Roman" w:hAnsi="Arial" w:cs="Arial"/>
          <w:sz w:val="22"/>
          <w:szCs w:val="22"/>
        </w:rPr>
      </w:pPr>
      <w:r w:rsidRPr="00CD1F80">
        <w:rPr>
          <w:rFonts w:ascii="Arial" w:eastAsia="Times New Roman" w:hAnsi="Arial" w:cs="Arial"/>
          <w:sz w:val="22"/>
          <w:szCs w:val="22"/>
        </w:rPr>
        <w:t xml:space="preserve">As part of your moderation review, you must be able to demonstrate there is sufficient evidence to meet the criteria outlined as part of the moderation report. This document acts as a self-audit to record how you meet the criteria. The list is not exhaustive, you may have alternative ways of demonstrating this. </w:t>
      </w:r>
    </w:p>
    <w:p w14:paraId="7B5EDDD0" w14:textId="77777777" w:rsidR="000072E7" w:rsidRPr="00CD1F80" w:rsidRDefault="000072E7" w:rsidP="000072E7">
      <w:pPr>
        <w:rPr>
          <w:rFonts w:ascii="Arial" w:hAnsi="Arial" w:cs="Arial"/>
          <w:sz w:val="22"/>
          <w:szCs w:val="22"/>
          <w:shd w:val="clear" w:color="auto" w:fill="FFFFFF"/>
        </w:rPr>
      </w:pPr>
    </w:p>
    <w:p w14:paraId="017069C1" w14:textId="6FB9FCAC" w:rsidR="000072E7" w:rsidRPr="00CD1F80" w:rsidRDefault="000072E7" w:rsidP="000072E7">
      <w:pPr>
        <w:rPr>
          <w:rFonts w:ascii="Arial" w:eastAsia="Times New Roman" w:hAnsi="Arial" w:cs="Arial"/>
          <w:sz w:val="22"/>
          <w:szCs w:val="22"/>
        </w:rPr>
        <w:sectPr w:rsidR="000072E7" w:rsidRPr="00CD1F80" w:rsidSect="00591C28">
          <w:pgSz w:w="16840" w:h="11900" w:orient="landscape" w:code="9"/>
          <w:pgMar w:top="1418" w:right="1814" w:bottom="851" w:left="1418" w:header="0" w:footer="567" w:gutter="0"/>
          <w:cols w:space="720"/>
          <w:titlePg/>
          <w:docGrid w:linePitch="360"/>
        </w:sectPr>
      </w:pPr>
      <w:r w:rsidRPr="00CD1F80">
        <w:rPr>
          <w:rFonts w:ascii="Arial" w:hAnsi="Arial" w:cs="Arial"/>
          <w:sz w:val="22"/>
          <w:szCs w:val="22"/>
          <w:shd w:val="clear" w:color="auto" w:fill="FFFFFF"/>
        </w:rPr>
        <w:t>If your review is taking place remotely, our preferred method for sharing information is Serv-U, SharePoint, or OneDrive.  Please refer to our Preparing for your Remote Review Guide</w:t>
      </w:r>
      <w:r w:rsidR="00CD1F80">
        <w:rPr>
          <w:rFonts w:ascii="Arial" w:hAnsi="Arial" w:cs="Arial"/>
          <w:sz w:val="22"/>
          <w:szCs w:val="22"/>
          <w:shd w:val="clear" w:color="auto" w:fill="FFFFFF"/>
        </w:rPr>
        <w:t xml:space="preserve">, on </w:t>
      </w:r>
      <w:hyperlink r:id="rId18" w:history="1">
        <w:r w:rsidR="00CD1F80" w:rsidRPr="003151F8">
          <w:rPr>
            <w:rStyle w:val="Hyperlink"/>
            <w:rFonts w:ascii="Arial" w:hAnsi="Arial" w:cs="Arial"/>
            <w:sz w:val="22"/>
            <w:szCs w:val="22"/>
            <w:shd w:val="clear" w:color="auto" w:fill="FFFFFF"/>
          </w:rPr>
          <w:t>QualHub</w:t>
        </w:r>
      </w:hyperlink>
      <w:r w:rsidR="003151F8">
        <w:rPr>
          <w:rFonts w:ascii="Arial" w:hAnsi="Arial" w:cs="Arial"/>
          <w:sz w:val="22"/>
          <w:szCs w:val="22"/>
          <w:shd w:val="clear" w:color="auto" w:fill="FFFFFF"/>
        </w:rPr>
        <w:t>,</w:t>
      </w:r>
      <w:r w:rsidRPr="00CD1F80">
        <w:rPr>
          <w:rFonts w:ascii="Arial" w:hAnsi="Arial" w:cs="Arial"/>
          <w:sz w:val="22"/>
          <w:szCs w:val="22"/>
          <w:shd w:val="clear" w:color="auto" w:fill="FFFFFF"/>
        </w:rPr>
        <w:t xml:space="preserve"> which explains how to share information.  </w:t>
      </w:r>
      <w:r w:rsidRPr="00CD1F80">
        <w:rPr>
          <w:rFonts w:ascii="Arial" w:hAnsi="Arial" w:cs="Arial"/>
          <w:bCs/>
          <w:sz w:val="22"/>
          <w:szCs w:val="22"/>
        </w:rPr>
        <w:t xml:space="preserve">If you need any additional support, please contact your Moderator </w:t>
      </w:r>
      <w:r w:rsidRPr="00CD1F80">
        <w:rPr>
          <w:rFonts w:ascii="Arial" w:eastAsia="Times New Roman" w:hAnsi="Arial" w:cs="Arial"/>
          <w:sz w:val="22"/>
          <w:szCs w:val="22"/>
        </w:rPr>
        <w:t xml:space="preserve">to discuss the required evidence. </w:t>
      </w:r>
    </w:p>
    <w:bookmarkEnd w:id="0"/>
    <w:p w14:paraId="493FC589" w14:textId="77777777" w:rsidR="000072E7" w:rsidRDefault="000072E7" w:rsidP="000072E7">
      <w:pPr>
        <w:rPr>
          <w:rFonts w:ascii="Verdana" w:hAnsi="Verdana" w:cs="Arial"/>
          <w:b/>
          <w:bCs/>
          <w:sz w:val="40"/>
          <w:szCs w:val="40"/>
        </w:rPr>
      </w:pPr>
    </w:p>
    <w:p w14:paraId="5095C7E3" w14:textId="55AC2CCE" w:rsidR="000072E7" w:rsidRPr="003151F8" w:rsidRDefault="000072E7" w:rsidP="000072E7">
      <w:pPr>
        <w:rPr>
          <w:rFonts w:ascii="Arial" w:hAnsi="Arial" w:cs="Arial"/>
          <w:b/>
          <w:bCs/>
          <w:sz w:val="40"/>
          <w:szCs w:val="40"/>
        </w:rPr>
      </w:pPr>
      <w:r w:rsidRPr="003151F8">
        <w:rPr>
          <w:rFonts w:ascii="Arial" w:hAnsi="Arial" w:cs="Arial"/>
          <w:b/>
          <w:bCs/>
          <w:sz w:val="40"/>
          <w:szCs w:val="40"/>
        </w:rPr>
        <w:t>Assessment</w:t>
      </w:r>
    </w:p>
    <w:p w14:paraId="7B33331A" w14:textId="77777777" w:rsidR="000072E7" w:rsidRPr="003151F8" w:rsidRDefault="000072E7" w:rsidP="000072E7">
      <w:pPr>
        <w:rPr>
          <w:rFonts w:ascii="Arial" w:hAnsi="Arial" w:cs="Arial"/>
          <w:b/>
          <w:bCs/>
          <w:sz w:val="40"/>
          <w:szCs w:val="40"/>
        </w:rPr>
      </w:pPr>
    </w:p>
    <w:tbl>
      <w:tblPr>
        <w:tblW w:w="151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4"/>
        <w:gridCol w:w="6757"/>
        <w:gridCol w:w="3861"/>
      </w:tblGrid>
      <w:tr w:rsidR="000072E7" w:rsidRPr="003151F8" w14:paraId="3ECCDC7C" w14:textId="77777777" w:rsidTr="00390455">
        <w:trPr>
          <w:trHeight w:hRule="exact" w:val="1490"/>
        </w:trPr>
        <w:tc>
          <w:tcPr>
            <w:tcW w:w="4504" w:type="dxa"/>
          </w:tcPr>
          <w:p w14:paraId="1D2220D7" w14:textId="77777777" w:rsidR="000072E7" w:rsidRPr="003151F8" w:rsidRDefault="000072E7" w:rsidP="00423CC4">
            <w:pPr>
              <w:widowControl w:val="0"/>
              <w:autoSpaceDE w:val="0"/>
              <w:autoSpaceDN w:val="0"/>
              <w:spacing w:before="63"/>
              <w:ind w:right="1864"/>
              <w:rPr>
                <w:rFonts w:ascii="Arial" w:eastAsia="Arial" w:hAnsi="Arial" w:cs="Arial"/>
                <w:b/>
                <w:bCs/>
                <w:sz w:val="22"/>
                <w:szCs w:val="22"/>
              </w:rPr>
            </w:pPr>
            <w:r w:rsidRPr="003151F8">
              <w:rPr>
                <w:rFonts w:ascii="Arial" w:eastAsia="Arial" w:hAnsi="Arial" w:cs="Arial"/>
                <w:b/>
                <w:bCs/>
                <w:sz w:val="22"/>
                <w:szCs w:val="22"/>
              </w:rPr>
              <w:t>Criteria</w:t>
            </w:r>
          </w:p>
        </w:tc>
        <w:tc>
          <w:tcPr>
            <w:tcW w:w="6757" w:type="dxa"/>
          </w:tcPr>
          <w:p w14:paraId="4152A116" w14:textId="77777777" w:rsidR="000072E7" w:rsidRPr="003151F8" w:rsidRDefault="000072E7" w:rsidP="00423CC4">
            <w:pPr>
              <w:widowControl w:val="0"/>
              <w:autoSpaceDE w:val="0"/>
              <w:autoSpaceDN w:val="0"/>
              <w:spacing w:before="63"/>
              <w:rPr>
                <w:rFonts w:ascii="Arial" w:eastAsia="Arial" w:hAnsi="Arial" w:cs="Arial"/>
                <w:b/>
                <w:bCs/>
                <w:sz w:val="22"/>
                <w:szCs w:val="22"/>
              </w:rPr>
            </w:pPr>
            <w:r w:rsidRPr="003151F8">
              <w:rPr>
                <w:rFonts w:ascii="Arial" w:eastAsia="Arial" w:hAnsi="Arial" w:cs="Arial"/>
                <w:b/>
                <w:bCs/>
                <w:sz w:val="22"/>
                <w:szCs w:val="22"/>
              </w:rPr>
              <w:t xml:space="preserve">Possible Sources of Evidence </w:t>
            </w:r>
          </w:p>
        </w:tc>
        <w:tc>
          <w:tcPr>
            <w:tcW w:w="3861" w:type="dxa"/>
          </w:tcPr>
          <w:p w14:paraId="19FA9FB0" w14:textId="77777777" w:rsidR="000072E7" w:rsidRPr="003151F8" w:rsidRDefault="000072E7" w:rsidP="00423CC4">
            <w:pPr>
              <w:widowControl w:val="0"/>
              <w:autoSpaceDE w:val="0"/>
              <w:autoSpaceDN w:val="0"/>
              <w:spacing w:before="63"/>
              <w:rPr>
                <w:rFonts w:ascii="Arial" w:eastAsia="Arial" w:hAnsi="Arial" w:cs="Arial"/>
                <w:b/>
                <w:bCs/>
                <w:sz w:val="22"/>
                <w:szCs w:val="22"/>
              </w:rPr>
            </w:pPr>
            <w:r w:rsidRPr="003151F8">
              <w:rPr>
                <w:rFonts w:ascii="Arial" w:eastAsia="Arial" w:hAnsi="Arial" w:cs="Arial"/>
                <w:b/>
                <w:bCs/>
                <w:sz w:val="22"/>
                <w:szCs w:val="22"/>
              </w:rPr>
              <w:t>Please state the evidence you have in place to meet this criterion and where the Moderator can locate this</w:t>
            </w:r>
          </w:p>
        </w:tc>
      </w:tr>
      <w:tr w:rsidR="000072E7" w:rsidRPr="003151F8" w14:paraId="0AACE51D" w14:textId="77777777" w:rsidTr="00390455">
        <w:trPr>
          <w:trHeight w:hRule="exact" w:val="1487"/>
        </w:trPr>
        <w:tc>
          <w:tcPr>
            <w:tcW w:w="4504" w:type="dxa"/>
          </w:tcPr>
          <w:p w14:paraId="543347B4" w14:textId="77777777" w:rsidR="000072E7" w:rsidRPr="003151F8" w:rsidRDefault="000072E7" w:rsidP="00423CC4">
            <w:pPr>
              <w:widowControl w:val="0"/>
              <w:tabs>
                <w:tab w:val="left" w:pos="463"/>
                <w:tab w:val="left" w:pos="464"/>
              </w:tabs>
              <w:autoSpaceDE w:val="0"/>
              <w:autoSpaceDN w:val="0"/>
              <w:ind w:right="243"/>
              <w:rPr>
                <w:rFonts w:ascii="Arial" w:eastAsia="Arial" w:hAnsi="Arial" w:cs="Arial"/>
                <w:sz w:val="22"/>
                <w:szCs w:val="22"/>
              </w:rPr>
            </w:pPr>
            <w:r w:rsidRPr="003151F8">
              <w:rPr>
                <w:rFonts w:ascii="Arial" w:eastAsia="Arial" w:hAnsi="Arial" w:cs="Arial"/>
                <w:sz w:val="22"/>
                <w:szCs w:val="22"/>
              </w:rPr>
              <w:t xml:space="preserve">3.1 </w:t>
            </w:r>
            <w:r w:rsidRPr="003151F8">
              <w:rPr>
                <w:rFonts w:ascii="Arial" w:hAnsi="Arial" w:cs="Arial"/>
                <w:sz w:val="22"/>
                <w:szCs w:val="22"/>
              </w:rPr>
              <w:t>Students’ development needs are matched against the requirements of the assessment and an agreed Individual Assessment Plan established</w:t>
            </w:r>
          </w:p>
        </w:tc>
        <w:tc>
          <w:tcPr>
            <w:tcW w:w="6757" w:type="dxa"/>
          </w:tcPr>
          <w:p w14:paraId="4E52A93E" w14:textId="77777777" w:rsidR="000072E7" w:rsidRPr="00390455" w:rsidRDefault="000072E7" w:rsidP="00423CC4">
            <w:pPr>
              <w:pStyle w:val="ListParagraph"/>
              <w:numPr>
                <w:ilvl w:val="0"/>
                <w:numId w:val="2"/>
              </w:numPr>
              <w:spacing w:after="160" w:line="259" w:lineRule="auto"/>
              <w:rPr>
                <w:rFonts w:ascii="Arial" w:hAnsi="Arial" w:cs="Arial"/>
                <w:sz w:val="22"/>
                <w:szCs w:val="22"/>
              </w:rPr>
            </w:pPr>
            <w:r w:rsidRPr="00390455">
              <w:rPr>
                <w:rFonts w:ascii="Arial" w:hAnsi="Arial" w:cs="Arial"/>
                <w:sz w:val="22"/>
                <w:szCs w:val="22"/>
              </w:rPr>
              <w:t>Observation Planning Form</w:t>
            </w:r>
          </w:p>
          <w:p w14:paraId="54339C18" w14:textId="77777777" w:rsidR="000072E7" w:rsidRPr="00390455" w:rsidRDefault="000072E7" w:rsidP="00423CC4">
            <w:pPr>
              <w:pStyle w:val="ListParagraph"/>
              <w:numPr>
                <w:ilvl w:val="0"/>
                <w:numId w:val="5"/>
              </w:numPr>
              <w:spacing w:after="160" w:line="259" w:lineRule="auto"/>
              <w:rPr>
                <w:rFonts w:ascii="Arial" w:hAnsi="Arial" w:cs="Arial"/>
                <w:sz w:val="22"/>
                <w:szCs w:val="22"/>
              </w:rPr>
            </w:pPr>
            <w:r w:rsidRPr="00390455">
              <w:rPr>
                <w:rFonts w:ascii="Arial" w:hAnsi="Arial" w:cs="Arial"/>
                <w:sz w:val="22"/>
                <w:szCs w:val="22"/>
              </w:rPr>
              <w:t xml:space="preserve">Future Planning Form </w:t>
            </w:r>
          </w:p>
          <w:p w14:paraId="5AF82620" w14:textId="77777777" w:rsidR="000072E7" w:rsidRPr="00390455" w:rsidRDefault="000072E7" w:rsidP="00423CC4">
            <w:pPr>
              <w:pStyle w:val="ListParagraph"/>
              <w:numPr>
                <w:ilvl w:val="0"/>
                <w:numId w:val="5"/>
              </w:numPr>
              <w:spacing w:after="160" w:line="259" w:lineRule="auto"/>
              <w:rPr>
                <w:rFonts w:ascii="Arial" w:hAnsi="Arial" w:cs="Arial"/>
                <w:sz w:val="22"/>
                <w:szCs w:val="22"/>
              </w:rPr>
            </w:pPr>
            <w:r w:rsidRPr="00390455">
              <w:rPr>
                <w:rFonts w:ascii="Arial" w:hAnsi="Arial" w:cs="Arial"/>
                <w:sz w:val="22"/>
                <w:szCs w:val="22"/>
              </w:rPr>
              <w:t>Tracking documents to showing criteria achieved and target dates to meet any outstanding criteria</w:t>
            </w:r>
          </w:p>
        </w:tc>
        <w:tc>
          <w:tcPr>
            <w:tcW w:w="3861" w:type="dxa"/>
          </w:tcPr>
          <w:p w14:paraId="7CDB788E" w14:textId="77777777" w:rsidR="000072E7" w:rsidRPr="003151F8" w:rsidRDefault="000072E7" w:rsidP="00423CC4">
            <w:pPr>
              <w:widowControl w:val="0"/>
              <w:tabs>
                <w:tab w:val="left" w:pos="463"/>
                <w:tab w:val="left" w:pos="464"/>
              </w:tabs>
              <w:autoSpaceDE w:val="0"/>
              <w:autoSpaceDN w:val="0"/>
              <w:spacing w:line="266" w:lineRule="exact"/>
              <w:rPr>
                <w:rFonts w:ascii="Arial" w:eastAsia="Arial" w:hAnsi="Arial" w:cs="Arial"/>
                <w:sz w:val="22"/>
                <w:szCs w:val="22"/>
              </w:rPr>
            </w:pPr>
          </w:p>
        </w:tc>
      </w:tr>
      <w:tr w:rsidR="000072E7" w:rsidRPr="003151F8" w14:paraId="42DD1B13" w14:textId="77777777" w:rsidTr="00390455">
        <w:trPr>
          <w:trHeight w:hRule="exact" w:val="2153"/>
        </w:trPr>
        <w:tc>
          <w:tcPr>
            <w:tcW w:w="4504" w:type="dxa"/>
          </w:tcPr>
          <w:p w14:paraId="25DE3106" w14:textId="77777777" w:rsidR="000072E7" w:rsidRPr="003151F8" w:rsidRDefault="000072E7" w:rsidP="00423CC4">
            <w:pPr>
              <w:widowControl w:val="0"/>
              <w:tabs>
                <w:tab w:val="left" w:pos="463"/>
                <w:tab w:val="left" w:pos="464"/>
              </w:tabs>
              <w:autoSpaceDE w:val="0"/>
              <w:autoSpaceDN w:val="0"/>
              <w:ind w:right="158"/>
              <w:rPr>
                <w:rFonts w:ascii="Arial" w:hAnsi="Arial" w:cs="Arial"/>
                <w:sz w:val="22"/>
                <w:szCs w:val="22"/>
              </w:rPr>
            </w:pPr>
            <w:r w:rsidRPr="003151F8">
              <w:rPr>
                <w:rFonts w:ascii="Arial" w:eastAsia="Arial" w:hAnsi="Arial" w:cs="Arial"/>
                <w:sz w:val="22"/>
                <w:szCs w:val="22"/>
              </w:rPr>
              <w:t xml:space="preserve">3.2 </w:t>
            </w:r>
            <w:r w:rsidRPr="003151F8">
              <w:rPr>
                <w:rFonts w:ascii="Arial" w:hAnsi="Arial" w:cs="Arial"/>
                <w:sz w:val="22"/>
                <w:szCs w:val="22"/>
              </w:rPr>
              <w:t>Assessors have full, up to date documentation</w:t>
            </w:r>
          </w:p>
        </w:tc>
        <w:tc>
          <w:tcPr>
            <w:tcW w:w="6757" w:type="dxa"/>
          </w:tcPr>
          <w:p w14:paraId="580B8274" w14:textId="77777777" w:rsidR="000072E7" w:rsidRPr="00390455" w:rsidRDefault="000072E7" w:rsidP="00423CC4">
            <w:pPr>
              <w:pStyle w:val="ListParagraph"/>
              <w:numPr>
                <w:ilvl w:val="0"/>
                <w:numId w:val="6"/>
              </w:numPr>
              <w:spacing w:after="160" w:line="259" w:lineRule="auto"/>
              <w:rPr>
                <w:rFonts w:ascii="Arial" w:hAnsi="Arial" w:cs="Arial"/>
                <w:sz w:val="22"/>
                <w:szCs w:val="22"/>
              </w:rPr>
            </w:pPr>
            <w:r w:rsidRPr="00390455">
              <w:rPr>
                <w:rFonts w:ascii="Arial" w:hAnsi="Arial" w:cs="Arial"/>
                <w:sz w:val="22"/>
                <w:szCs w:val="22"/>
              </w:rPr>
              <w:t>Observation Planning Form</w:t>
            </w:r>
          </w:p>
          <w:p w14:paraId="4C987CB9" w14:textId="77777777" w:rsidR="000072E7" w:rsidRPr="00390455" w:rsidRDefault="000072E7" w:rsidP="00423CC4">
            <w:pPr>
              <w:pStyle w:val="ListParagraph"/>
              <w:numPr>
                <w:ilvl w:val="0"/>
                <w:numId w:val="6"/>
              </w:numPr>
              <w:spacing w:after="160" w:line="259" w:lineRule="auto"/>
              <w:rPr>
                <w:rFonts w:ascii="Arial" w:hAnsi="Arial" w:cs="Arial"/>
                <w:sz w:val="22"/>
                <w:szCs w:val="22"/>
              </w:rPr>
            </w:pPr>
            <w:r w:rsidRPr="00390455">
              <w:rPr>
                <w:rFonts w:ascii="Arial" w:hAnsi="Arial" w:cs="Arial"/>
                <w:sz w:val="22"/>
                <w:szCs w:val="22"/>
              </w:rPr>
              <w:t>Student Guide</w:t>
            </w:r>
          </w:p>
          <w:p w14:paraId="10F5A438" w14:textId="77777777" w:rsidR="000072E7" w:rsidRPr="00390455" w:rsidRDefault="000072E7" w:rsidP="00423CC4">
            <w:pPr>
              <w:pStyle w:val="ListParagraph"/>
              <w:numPr>
                <w:ilvl w:val="0"/>
                <w:numId w:val="6"/>
              </w:numPr>
              <w:spacing w:after="160" w:line="259" w:lineRule="auto"/>
              <w:rPr>
                <w:rFonts w:ascii="Arial" w:hAnsi="Arial" w:cs="Arial"/>
                <w:sz w:val="22"/>
                <w:szCs w:val="22"/>
              </w:rPr>
            </w:pPr>
            <w:r w:rsidRPr="00390455">
              <w:rPr>
                <w:rFonts w:ascii="Arial" w:hAnsi="Arial" w:cs="Arial"/>
                <w:sz w:val="22"/>
                <w:szCs w:val="22"/>
              </w:rPr>
              <w:t>Observation of Skills Recording Form</w:t>
            </w:r>
          </w:p>
          <w:p w14:paraId="3AA9B81C" w14:textId="77777777" w:rsidR="000072E7" w:rsidRPr="00390455" w:rsidRDefault="000072E7" w:rsidP="00423CC4">
            <w:pPr>
              <w:pStyle w:val="ListParagraph"/>
              <w:numPr>
                <w:ilvl w:val="0"/>
                <w:numId w:val="6"/>
              </w:numPr>
              <w:spacing w:after="160" w:line="259" w:lineRule="auto"/>
              <w:rPr>
                <w:rFonts w:ascii="Arial" w:hAnsi="Arial" w:cs="Arial"/>
                <w:sz w:val="22"/>
                <w:szCs w:val="22"/>
              </w:rPr>
            </w:pPr>
            <w:r w:rsidRPr="00390455">
              <w:rPr>
                <w:rFonts w:ascii="Arial" w:hAnsi="Arial" w:cs="Arial"/>
                <w:sz w:val="22"/>
                <w:szCs w:val="22"/>
              </w:rPr>
              <w:t>Professional Discussion Form</w:t>
            </w:r>
          </w:p>
          <w:p w14:paraId="1C08D3C1" w14:textId="77777777" w:rsidR="000072E7" w:rsidRPr="00390455" w:rsidRDefault="000072E7" w:rsidP="00423CC4">
            <w:pPr>
              <w:pStyle w:val="ListParagraph"/>
              <w:numPr>
                <w:ilvl w:val="0"/>
                <w:numId w:val="6"/>
              </w:numPr>
              <w:spacing w:after="160" w:line="259" w:lineRule="auto"/>
              <w:rPr>
                <w:rFonts w:ascii="Arial" w:hAnsi="Arial" w:cs="Arial"/>
                <w:sz w:val="22"/>
                <w:szCs w:val="22"/>
              </w:rPr>
            </w:pPr>
            <w:r w:rsidRPr="00390455">
              <w:rPr>
                <w:rFonts w:ascii="Arial" w:eastAsia="+mn-ea" w:hAnsi="Arial" w:cs="Arial"/>
                <w:color w:val="000000"/>
                <w:kern w:val="24"/>
                <w:sz w:val="22"/>
                <w:szCs w:val="22"/>
              </w:rPr>
              <w:t>Criteria Assessor judgement guidance and assessment justification document</w:t>
            </w:r>
          </w:p>
          <w:p w14:paraId="19B054D4" w14:textId="77777777" w:rsidR="000072E7" w:rsidRPr="00390455" w:rsidRDefault="000072E7" w:rsidP="00423CC4">
            <w:pPr>
              <w:pStyle w:val="ListParagraph"/>
              <w:numPr>
                <w:ilvl w:val="0"/>
                <w:numId w:val="6"/>
              </w:numPr>
              <w:spacing w:after="160" w:line="259" w:lineRule="auto"/>
              <w:rPr>
                <w:rFonts w:ascii="Arial" w:hAnsi="Arial" w:cs="Arial"/>
                <w:sz w:val="22"/>
                <w:szCs w:val="22"/>
              </w:rPr>
            </w:pPr>
            <w:r w:rsidRPr="00390455">
              <w:rPr>
                <w:rFonts w:ascii="Arial" w:hAnsi="Arial" w:cs="Arial"/>
                <w:sz w:val="22"/>
                <w:szCs w:val="22"/>
              </w:rPr>
              <w:t>Final Mark Form</w:t>
            </w:r>
          </w:p>
          <w:p w14:paraId="1CB307F5" w14:textId="77777777" w:rsidR="000072E7" w:rsidRPr="00390455" w:rsidRDefault="000072E7" w:rsidP="00423CC4">
            <w:pPr>
              <w:widowControl w:val="0"/>
              <w:tabs>
                <w:tab w:val="left" w:pos="463"/>
                <w:tab w:val="left" w:pos="464"/>
              </w:tabs>
              <w:autoSpaceDE w:val="0"/>
              <w:autoSpaceDN w:val="0"/>
              <w:spacing w:line="265" w:lineRule="exact"/>
              <w:rPr>
                <w:rFonts w:ascii="Arial" w:eastAsia="Arial" w:hAnsi="Arial" w:cs="Arial"/>
                <w:sz w:val="22"/>
                <w:szCs w:val="22"/>
              </w:rPr>
            </w:pPr>
          </w:p>
        </w:tc>
        <w:tc>
          <w:tcPr>
            <w:tcW w:w="3861" w:type="dxa"/>
          </w:tcPr>
          <w:p w14:paraId="1B450BA9" w14:textId="77777777" w:rsidR="000072E7" w:rsidRPr="003151F8" w:rsidRDefault="000072E7" w:rsidP="00423CC4">
            <w:pPr>
              <w:widowControl w:val="0"/>
              <w:tabs>
                <w:tab w:val="left" w:pos="463"/>
                <w:tab w:val="left" w:pos="464"/>
              </w:tabs>
              <w:autoSpaceDE w:val="0"/>
              <w:autoSpaceDN w:val="0"/>
              <w:spacing w:line="265" w:lineRule="exact"/>
              <w:rPr>
                <w:rFonts w:ascii="Arial" w:eastAsia="Arial" w:hAnsi="Arial" w:cs="Arial"/>
                <w:sz w:val="22"/>
                <w:szCs w:val="22"/>
              </w:rPr>
            </w:pPr>
          </w:p>
        </w:tc>
      </w:tr>
      <w:tr w:rsidR="000072E7" w:rsidRPr="003151F8" w14:paraId="0019C464" w14:textId="77777777" w:rsidTr="00390455">
        <w:trPr>
          <w:trHeight w:hRule="exact" w:val="2154"/>
        </w:trPr>
        <w:tc>
          <w:tcPr>
            <w:tcW w:w="4504" w:type="dxa"/>
          </w:tcPr>
          <w:p w14:paraId="37648916" w14:textId="77777777" w:rsidR="000072E7" w:rsidRPr="003151F8" w:rsidRDefault="000072E7" w:rsidP="00423CC4">
            <w:pPr>
              <w:widowControl w:val="0"/>
              <w:tabs>
                <w:tab w:val="left" w:pos="463"/>
                <w:tab w:val="left" w:pos="464"/>
              </w:tabs>
              <w:autoSpaceDE w:val="0"/>
              <w:autoSpaceDN w:val="0"/>
              <w:ind w:right="183"/>
              <w:rPr>
                <w:rFonts w:ascii="Arial" w:hAnsi="Arial" w:cs="Arial"/>
                <w:sz w:val="22"/>
                <w:szCs w:val="22"/>
              </w:rPr>
            </w:pPr>
            <w:r w:rsidRPr="003151F8">
              <w:rPr>
                <w:rFonts w:ascii="Arial" w:eastAsia="Arial" w:hAnsi="Arial" w:cs="Arial"/>
                <w:sz w:val="22"/>
                <w:szCs w:val="22"/>
              </w:rPr>
              <w:t xml:space="preserve">3.3. </w:t>
            </w:r>
            <w:r w:rsidRPr="003151F8">
              <w:rPr>
                <w:rFonts w:ascii="Arial" w:hAnsi="Arial" w:cs="Arial"/>
                <w:sz w:val="22"/>
                <w:szCs w:val="22"/>
              </w:rPr>
              <w:t>Assessment including any assessment decisions have been applied in accordance with national standards as outlined in the qualification specification</w:t>
            </w:r>
          </w:p>
          <w:p w14:paraId="26EBDB06" w14:textId="77777777" w:rsidR="000072E7" w:rsidRPr="003151F8" w:rsidRDefault="000072E7" w:rsidP="00423CC4">
            <w:pPr>
              <w:rPr>
                <w:rFonts w:ascii="Arial" w:eastAsia="Arial" w:hAnsi="Arial" w:cs="Arial"/>
                <w:sz w:val="22"/>
                <w:szCs w:val="22"/>
              </w:rPr>
            </w:pPr>
          </w:p>
          <w:p w14:paraId="413E3A57" w14:textId="77777777" w:rsidR="000072E7" w:rsidRPr="003151F8" w:rsidRDefault="000072E7" w:rsidP="00423CC4">
            <w:pPr>
              <w:rPr>
                <w:rFonts w:ascii="Arial" w:eastAsia="Arial" w:hAnsi="Arial" w:cs="Arial"/>
                <w:sz w:val="22"/>
                <w:szCs w:val="22"/>
              </w:rPr>
            </w:pPr>
          </w:p>
          <w:p w14:paraId="0B50E830" w14:textId="77777777" w:rsidR="000072E7" w:rsidRPr="003151F8" w:rsidRDefault="000072E7" w:rsidP="00423CC4">
            <w:pPr>
              <w:rPr>
                <w:rFonts w:ascii="Arial" w:eastAsia="Arial" w:hAnsi="Arial" w:cs="Arial"/>
                <w:sz w:val="22"/>
                <w:szCs w:val="22"/>
              </w:rPr>
            </w:pPr>
          </w:p>
          <w:p w14:paraId="39E81EFA" w14:textId="77777777" w:rsidR="000072E7" w:rsidRPr="003151F8" w:rsidRDefault="000072E7" w:rsidP="00423CC4">
            <w:pPr>
              <w:rPr>
                <w:rFonts w:ascii="Arial" w:eastAsia="Arial" w:hAnsi="Arial" w:cs="Arial"/>
                <w:sz w:val="22"/>
                <w:szCs w:val="22"/>
              </w:rPr>
            </w:pPr>
          </w:p>
          <w:p w14:paraId="18F936BD" w14:textId="77777777" w:rsidR="000072E7" w:rsidRPr="003151F8" w:rsidRDefault="000072E7" w:rsidP="00423CC4">
            <w:pPr>
              <w:rPr>
                <w:rFonts w:ascii="Arial" w:eastAsia="Arial" w:hAnsi="Arial" w:cs="Arial"/>
                <w:sz w:val="22"/>
                <w:szCs w:val="22"/>
              </w:rPr>
            </w:pPr>
          </w:p>
          <w:p w14:paraId="2BB5A2F0" w14:textId="77777777" w:rsidR="000072E7" w:rsidRPr="003151F8" w:rsidRDefault="000072E7" w:rsidP="00423CC4">
            <w:pPr>
              <w:rPr>
                <w:rFonts w:ascii="Arial" w:eastAsia="Arial" w:hAnsi="Arial" w:cs="Arial"/>
                <w:sz w:val="22"/>
                <w:szCs w:val="22"/>
              </w:rPr>
            </w:pPr>
          </w:p>
          <w:p w14:paraId="7238A674" w14:textId="77777777" w:rsidR="000072E7" w:rsidRPr="003151F8" w:rsidRDefault="000072E7" w:rsidP="00423CC4">
            <w:pPr>
              <w:rPr>
                <w:rFonts w:ascii="Arial" w:eastAsia="Arial" w:hAnsi="Arial" w:cs="Arial"/>
                <w:sz w:val="22"/>
                <w:szCs w:val="22"/>
              </w:rPr>
            </w:pPr>
          </w:p>
          <w:p w14:paraId="0256A51C" w14:textId="77777777" w:rsidR="000072E7" w:rsidRPr="003151F8" w:rsidRDefault="000072E7" w:rsidP="00423CC4">
            <w:pPr>
              <w:rPr>
                <w:rFonts w:ascii="Arial" w:eastAsia="Arial" w:hAnsi="Arial" w:cs="Arial"/>
                <w:sz w:val="22"/>
                <w:szCs w:val="22"/>
              </w:rPr>
            </w:pPr>
          </w:p>
          <w:p w14:paraId="5108C51D" w14:textId="77777777" w:rsidR="000072E7" w:rsidRPr="003151F8" w:rsidRDefault="000072E7" w:rsidP="00423CC4">
            <w:pPr>
              <w:ind w:firstLine="720"/>
              <w:rPr>
                <w:rFonts w:ascii="Arial" w:eastAsia="Arial" w:hAnsi="Arial" w:cs="Arial"/>
                <w:sz w:val="22"/>
                <w:szCs w:val="22"/>
              </w:rPr>
            </w:pPr>
          </w:p>
        </w:tc>
        <w:tc>
          <w:tcPr>
            <w:tcW w:w="6757" w:type="dxa"/>
          </w:tcPr>
          <w:p w14:paraId="587ECE3D" w14:textId="77777777" w:rsidR="000072E7" w:rsidRPr="00390455" w:rsidRDefault="000072E7" w:rsidP="00423CC4">
            <w:pPr>
              <w:pStyle w:val="ListParagraph"/>
              <w:numPr>
                <w:ilvl w:val="0"/>
                <w:numId w:val="7"/>
              </w:numPr>
              <w:spacing w:after="160" w:line="259" w:lineRule="auto"/>
              <w:rPr>
                <w:rFonts w:ascii="Arial" w:hAnsi="Arial" w:cs="Arial"/>
                <w:sz w:val="22"/>
                <w:szCs w:val="22"/>
              </w:rPr>
            </w:pPr>
            <w:r w:rsidRPr="00390455">
              <w:rPr>
                <w:rFonts w:ascii="Arial" w:hAnsi="Arial" w:cs="Arial"/>
                <w:sz w:val="22"/>
                <w:szCs w:val="22"/>
              </w:rPr>
              <w:t xml:space="preserve">Completed assessment records </w:t>
            </w:r>
          </w:p>
          <w:p w14:paraId="13BAEFCD" w14:textId="77777777" w:rsidR="000072E7" w:rsidRPr="00390455" w:rsidRDefault="000072E7" w:rsidP="00423CC4">
            <w:pPr>
              <w:pStyle w:val="ListParagraph"/>
              <w:numPr>
                <w:ilvl w:val="0"/>
                <w:numId w:val="7"/>
              </w:numPr>
              <w:spacing w:after="160" w:line="259" w:lineRule="auto"/>
              <w:rPr>
                <w:rFonts w:ascii="Arial" w:hAnsi="Arial" w:cs="Arial"/>
                <w:sz w:val="22"/>
                <w:szCs w:val="22"/>
              </w:rPr>
            </w:pPr>
            <w:r w:rsidRPr="00390455">
              <w:rPr>
                <w:rFonts w:ascii="Arial" w:hAnsi="Arial" w:cs="Arial"/>
                <w:sz w:val="22"/>
                <w:szCs w:val="22"/>
              </w:rPr>
              <w:t>Minutes from standardisation meeting</w:t>
            </w:r>
            <w:r w:rsidRPr="00390455">
              <w:rPr>
                <w:rFonts w:ascii="Arial" w:hAnsi="Arial" w:cs="Arial"/>
                <w:w w:val="101"/>
                <w:sz w:val="22"/>
                <w:szCs w:val="22"/>
              </w:rPr>
              <w:t xml:space="preserve"> </w:t>
            </w:r>
            <w:r w:rsidRPr="00390455">
              <w:rPr>
                <w:rFonts w:ascii="Arial" w:hAnsi="Arial" w:cs="Arial"/>
                <w:sz w:val="22"/>
                <w:szCs w:val="22"/>
              </w:rPr>
              <w:t xml:space="preserve">minutes </w:t>
            </w:r>
          </w:p>
          <w:p w14:paraId="058E45B2" w14:textId="77777777" w:rsidR="000072E7" w:rsidRPr="00390455" w:rsidRDefault="000072E7" w:rsidP="00423CC4">
            <w:pPr>
              <w:pStyle w:val="ListParagraph"/>
              <w:numPr>
                <w:ilvl w:val="0"/>
                <w:numId w:val="7"/>
              </w:numPr>
              <w:spacing w:after="160" w:line="259" w:lineRule="auto"/>
              <w:rPr>
                <w:rFonts w:ascii="Arial" w:hAnsi="Arial" w:cs="Arial"/>
                <w:sz w:val="22"/>
                <w:szCs w:val="22"/>
              </w:rPr>
            </w:pPr>
            <w:r w:rsidRPr="00390455">
              <w:rPr>
                <w:rFonts w:ascii="Arial" w:hAnsi="Arial" w:cs="Arial"/>
                <w:sz w:val="22"/>
                <w:szCs w:val="22"/>
              </w:rPr>
              <w:t xml:space="preserve">Discussions with the assessment team </w:t>
            </w:r>
          </w:p>
        </w:tc>
        <w:tc>
          <w:tcPr>
            <w:tcW w:w="3861" w:type="dxa"/>
          </w:tcPr>
          <w:p w14:paraId="3E14764F" w14:textId="77777777" w:rsidR="000072E7" w:rsidRPr="003151F8" w:rsidRDefault="000072E7" w:rsidP="00423CC4">
            <w:pPr>
              <w:widowControl w:val="0"/>
              <w:tabs>
                <w:tab w:val="left" w:pos="463"/>
                <w:tab w:val="left" w:pos="464"/>
              </w:tabs>
              <w:autoSpaceDE w:val="0"/>
              <w:autoSpaceDN w:val="0"/>
              <w:spacing w:line="267" w:lineRule="exact"/>
              <w:rPr>
                <w:rFonts w:ascii="Arial" w:eastAsia="Arial" w:hAnsi="Arial" w:cs="Arial"/>
                <w:sz w:val="22"/>
                <w:szCs w:val="22"/>
              </w:rPr>
            </w:pPr>
          </w:p>
          <w:p w14:paraId="320B9AD4" w14:textId="77777777" w:rsidR="000072E7" w:rsidRPr="003151F8" w:rsidRDefault="000072E7" w:rsidP="00423CC4">
            <w:pPr>
              <w:rPr>
                <w:rFonts w:ascii="Arial" w:eastAsia="Arial" w:hAnsi="Arial" w:cs="Arial"/>
                <w:sz w:val="22"/>
                <w:szCs w:val="22"/>
              </w:rPr>
            </w:pPr>
          </w:p>
          <w:p w14:paraId="023F8099" w14:textId="77777777" w:rsidR="000072E7" w:rsidRPr="003151F8" w:rsidRDefault="000072E7" w:rsidP="00423CC4">
            <w:pPr>
              <w:rPr>
                <w:rFonts w:ascii="Arial" w:eastAsia="Arial" w:hAnsi="Arial" w:cs="Arial"/>
                <w:sz w:val="22"/>
                <w:szCs w:val="22"/>
              </w:rPr>
            </w:pPr>
          </w:p>
          <w:p w14:paraId="59352F4B" w14:textId="77777777" w:rsidR="000072E7" w:rsidRPr="003151F8" w:rsidRDefault="000072E7" w:rsidP="00423CC4">
            <w:pPr>
              <w:rPr>
                <w:rFonts w:ascii="Arial" w:eastAsia="Arial" w:hAnsi="Arial" w:cs="Arial"/>
                <w:sz w:val="22"/>
                <w:szCs w:val="22"/>
              </w:rPr>
            </w:pPr>
          </w:p>
          <w:p w14:paraId="6864358D" w14:textId="77777777" w:rsidR="000072E7" w:rsidRPr="003151F8" w:rsidRDefault="000072E7" w:rsidP="00423CC4">
            <w:pPr>
              <w:rPr>
                <w:rFonts w:ascii="Arial" w:eastAsia="Arial" w:hAnsi="Arial" w:cs="Arial"/>
                <w:sz w:val="22"/>
                <w:szCs w:val="22"/>
              </w:rPr>
            </w:pPr>
          </w:p>
          <w:p w14:paraId="676742E1" w14:textId="77777777" w:rsidR="000072E7" w:rsidRPr="003151F8" w:rsidRDefault="000072E7" w:rsidP="00423CC4">
            <w:pPr>
              <w:rPr>
                <w:rFonts w:ascii="Arial" w:eastAsia="Arial" w:hAnsi="Arial" w:cs="Arial"/>
                <w:sz w:val="22"/>
                <w:szCs w:val="22"/>
              </w:rPr>
            </w:pPr>
          </w:p>
          <w:p w14:paraId="7F7D97B6" w14:textId="77777777" w:rsidR="000072E7" w:rsidRPr="003151F8" w:rsidRDefault="000072E7" w:rsidP="00423CC4">
            <w:pPr>
              <w:rPr>
                <w:rFonts w:ascii="Arial" w:eastAsia="Arial" w:hAnsi="Arial" w:cs="Arial"/>
                <w:sz w:val="22"/>
                <w:szCs w:val="22"/>
              </w:rPr>
            </w:pPr>
          </w:p>
          <w:p w14:paraId="1032297D" w14:textId="77777777" w:rsidR="000072E7" w:rsidRPr="003151F8" w:rsidRDefault="000072E7" w:rsidP="00423CC4">
            <w:pPr>
              <w:rPr>
                <w:rFonts w:ascii="Arial" w:eastAsia="Arial" w:hAnsi="Arial" w:cs="Arial"/>
                <w:sz w:val="22"/>
                <w:szCs w:val="22"/>
              </w:rPr>
            </w:pPr>
          </w:p>
          <w:p w14:paraId="6F6E6A5D" w14:textId="77777777" w:rsidR="000072E7" w:rsidRPr="003151F8" w:rsidRDefault="000072E7" w:rsidP="00423CC4">
            <w:pPr>
              <w:rPr>
                <w:rFonts w:ascii="Arial" w:eastAsia="Arial" w:hAnsi="Arial" w:cs="Arial"/>
                <w:sz w:val="22"/>
                <w:szCs w:val="22"/>
              </w:rPr>
            </w:pPr>
          </w:p>
          <w:p w14:paraId="79F35656" w14:textId="77777777" w:rsidR="000072E7" w:rsidRPr="003151F8" w:rsidRDefault="000072E7" w:rsidP="00423CC4">
            <w:pPr>
              <w:rPr>
                <w:rFonts w:ascii="Arial" w:eastAsia="Arial" w:hAnsi="Arial" w:cs="Arial"/>
                <w:sz w:val="22"/>
                <w:szCs w:val="22"/>
              </w:rPr>
            </w:pPr>
          </w:p>
          <w:p w14:paraId="07441875" w14:textId="77777777" w:rsidR="000072E7" w:rsidRPr="003151F8" w:rsidRDefault="000072E7" w:rsidP="00423CC4">
            <w:pPr>
              <w:rPr>
                <w:rFonts w:ascii="Arial" w:eastAsia="Arial" w:hAnsi="Arial" w:cs="Arial"/>
                <w:sz w:val="22"/>
                <w:szCs w:val="22"/>
              </w:rPr>
            </w:pPr>
          </w:p>
          <w:p w14:paraId="5A6AF3AE" w14:textId="77777777" w:rsidR="000072E7" w:rsidRPr="003151F8" w:rsidRDefault="000072E7" w:rsidP="00423CC4">
            <w:pPr>
              <w:rPr>
                <w:rFonts w:ascii="Arial" w:eastAsia="Arial" w:hAnsi="Arial" w:cs="Arial"/>
                <w:sz w:val="22"/>
                <w:szCs w:val="22"/>
              </w:rPr>
            </w:pPr>
          </w:p>
          <w:p w14:paraId="5413365F" w14:textId="77777777" w:rsidR="000072E7" w:rsidRPr="003151F8" w:rsidRDefault="000072E7" w:rsidP="00423CC4">
            <w:pPr>
              <w:tabs>
                <w:tab w:val="left" w:pos="2430"/>
              </w:tabs>
              <w:rPr>
                <w:rFonts w:ascii="Arial" w:eastAsia="Arial" w:hAnsi="Arial" w:cs="Arial"/>
                <w:sz w:val="22"/>
                <w:szCs w:val="22"/>
              </w:rPr>
            </w:pPr>
            <w:r w:rsidRPr="003151F8">
              <w:rPr>
                <w:rFonts w:ascii="Arial" w:eastAsia="Arial" w:hAnsi="Arial" w:cs="Arial"/>
                <w:sz w:val="22"/>
                <w:szCs w:val="22"/>
              </w:rPr>
              <w:tab/>
            </w:r>
          </w:p>
        </w:tc>
      </w:tr>
    </w:tbl>
    <w:p w14:paraId="74263B79" w14:textId="77777777" w:rsidR="003F2901" w:rsidRPr="003151F8" w:rsidRDefault="003F2901">
      <w:pPr>
        <w:rPr>
          <w:rFonts w:ascii="Arial" w:hAnsi="Arial" w:cs="Arial"/>
        </w:rPr>
      </w:pPr>
    </w:p>
    <w:tbl>
      <w:tblPr>
        <w:tblpPr w:leftFromText="180" w:rightFromText="180" w:tblpY="67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9"/>
        <w:gridCol w:w="7366"/>
        <w:gridCol w:w="3828"/>
      </w:tblGrid>
      <w:tr w:rsidR="000072E7" w:rsidRPr="003151F8" w14:paraId="25F0B5FF" w14:textId="77777777" w:rsidTr="00390455">
        <w:trPr>
          <w:trHeight w:hRule="exact" w:val="2137"/>
        </w:trPr>
        <w:tc>
          <w:tcPr>
            <w:tcW w:w="3969" w:type="dxa"/>
          </w:tcPr>
          <w:p w14:paraId="778FD6B0" w14:textId="77777777" w:rsidR="000072E7" w:rsidRPr="003151F8" w:rsidRDefault="000072E7" w:rsidP="003F2901">
            <w:pPr>
              <w:widowControl w:val="0"/>
              <w:tabs>
                <w:tab w:val="left" w:pos="463"/>
                <w:tab w:val="left" w:pos="464"/>
              </w:tabs>
              <w:autoSpaceDE w:val="0"/>
              <w:autoSpaceDN w:val="0"/>
              <w:ind w:right="123"/>
              <w:rPr>
                <w:rFonts w:ascii="Arial" w:eastAsia="Arial" w:hAnsi="Arial" w:cs="Arial"/>
                <w:sz w:val="22"/>
                <w:szCs w:val="22"/>
                <w:lang w:val="en-US"/>
              </w:rPr>
            </w:pPr>
            <w:r w:rsidRPr="003151F8">
              <w:rPr>
                <w:rFonts w:ascii="Arial" w:eastAsia="Arial" w:hAnsi="Arial" w:cs="Arial"/>
                <w:sz w:val="22"/>
                <w:szCs w:val="22"/>
                <w:lang w:val="en-US"/>
              </w:rPr>
              <w:lastRenderedPageBreak/>
              <w:t xml:space="preserve">3.4 </w:t>
            </w:r>
            <w:r w:rsidRPr="003151F8">
              <w:rPr>
                <w:rFonts w:ascii="Arial" w:hAnsi="Arial" w:cs="Arial"/>
                <w:sz w:val="22"/>
                <w:szCs w:val="22"/>
              </w:rPr>
              <w:t>Students receive regular feedback after assessment</w:t>
            </w:r>
          </w:p>
        </w:tc>
        <w:tc>
          <w:tcPr>
            <w:tcW w:w="7366" w:type="dxa"/>
          </w:tcPr>
          <w:p w14:paraId="642C1E24" w14:textId="77777777" w:rsidR="000072E7" w:rsidRPr="00390455" w:rsidRDefault="000072E7" w:rsidP="003F2901">
            <w:pPr>
              <w:pStyle w:val="ListParagraph"/>
              <w:numPr>
                <w:ilvl w:val="0"/>
                <w:numId w:val="4"/>
              </w:numPr>
              <w:spacing w:after="160" w:line="259" w:lineRule="auto"/>
              <w:rPr>
                <w:rFonts w:ascii="Arial" w:hAnsi="Arial" w:cs="Arial"/>
                <w:sz w:val="22"/>
                <w:szCs w:val="22"/>
              </w:rPr>
            </w:pPr>
            <w:r w:rsidRPr="00390455">
              <w:rPr>
                <w:rFonts w:ascii="Arial" w:hAnsi="Arial" w:cs="Arial"/>
                <w:sz w:val="22"/>
                <w:szCs w:val="22"/>
              </w:rPr>
              <w:t>Observation Planning Form</w:t>
            </w:r>
          </w:p>
          <w:p w14:paraId="0B8D2A77" w14:textId="77777777" w:rsidR="000072E7" w:rsidRPr="00390455" w:rsidRDefault="000072E7" w:rsidP="003F2901">
            <w:pPr>
              <w:pStyle w:val="ListParagraph"/>
              <w:numPr>
                <w:ilvl w:val="0"/>
                <w:numId w:val="4"/>
              </w:numPr>
              <w:spacing w:after="160" w:line="259" w:lineRule="auto"/>
              <w:rPr>
                <w:rFonts w:ascii="Arial" w:hAnsi="Arial" w:cs="Arial"/>
                <w:sz w:val="22"/>
                <w:szCs w:val="22"/>
              </w:rPr>
            </w:pPr>
            <w:r w:rsidRPr="00390455">
              <w:rPr>
                <w:rFonts w:ascii="Arial" w:hAnsi="Arial" w:cs="Arial"/>
                <w:sz w:val="22"/>
                <w:szCs w:val="22"/>
              </w:rPr>
              <w:t xml:space="preserve">Future Planning Form </w:t>
            </w:r>
          </w:p>
          <w:p w14:paraId="41A2D379" w14:textId="77777777" w:rsidR="000072E7" w:rsidRPr="00390455" w:rsidRDefault="000072E7" w:rsidP="003F2901">
            <w:pPr>
              <w:pStyle w:val="ListParagraph"/>
              <w:numPr>
                <w:ilvl w:val="0"/>
                <w:numId w:val="4"/>
              </w:numPr>
              <w:spacing w:after="160" w:line="259" w:lineRule="auto"/>
              <w:rPr>
                <w:rFonts w:ascii="Arial" w:hAnsi="Arial" w:cs="Arial"/>
                <w:sz w:val="22"/>
                <w:szCs w:val="22"/>
              </w:rPr>
            </w:pPr>
            <w:r w:rsidRPr="00390455">
              <w:rPr>
                <w:rFonts w:ascii="Arial" w:hAnsi="Arial" w:cs="Arial"/>
                <w:sz w:val="22"/>
                <w:szCs w:val="22"/>
              </w:rPr>
              <w:t>Observation of Skills Recording Form</w:t>
            </w:r>
          </w:p>
          <w:p w14:paraId="1E97A44C" w14:textId="77777777" w:rsidR="000072E7" w:rsidRPr="00390455" w:rsidRDefault="000072E7" w:rsidP="003F2901">
            <w:pPr>
              <w:pStyle w:val="ListParagraph"/>
              <w:numPr>
                <w:ilvl w:val="0"/>
                <w:numId w:val="4"/>
              </w:numPr>
              <w:spacing w:after="160" w:line="259" w:lineRule="auto"/>
              <w:rPr>
                <w:rFonts w:ascii="Arial" w:hAnsi="Arial" w:cs="Arial"/>
                <w:sz w:val="22"/>
                <w:szCs w:val="22"/>
              </w:rPr>
            </w:pPr>
            <w:r w:rsidRPr="00390455">
              <w:rPr>
                <w:rFonts w:ascii="Arial" w:hAnsi="Arial" w:cs="Arial"/>
                <w:sz w:val="22"/>
                <w:szCs w:val="22"/>
              </w:rPr>
              <w:t>Professional Discussion Form</w:t>
            </w:r>
          </w:p>
          <w:p w14:paraId="3A86BB32" w14:textId="77777777" w:rsidR="000072E7" w:rsidRPr="00390455" w:rsidRDefault="000072E7" w:rsidP="003F2901">
            <w:pPr>
              <w:pStyle w:val="ListParagraph"/>
              <w:numPr>
                <w:ilvl w:val="0"/>
                <w:numId w:val="4"/>
              </w:numPr>
              <w:spacing w:after="160" w:line="259" w:lineRule="auto"/>
              <w:rPr>
                <w:rFonts w:ascii="Arial" w:hAnsi="Arial" w:cs="Arial"/>
                <w:sz w:val="22"/>
                <w:szCs w:val="22"/>
              </w:rPr>
            </w:pPr>
            <w:r w:rsidRPr="00390455">
              <w:rPr>
                <w:rFonts w:ascii="Arial" w:hAnsi="Arial" w:cs="Arial"/>
                <w:sz w:val="22"/>
                <w:szCs w:val="22"/>
              </w:rPr>
              <w:t>Final Mark Form</w:t>
            </w:r>
          </w:p>
          <w:p w14:paraId="5DC840DC" w14:textId="77777777" w:rsidR="000072E7" w:rsidRPr="00390455" w:rsidRDefault="000072E7" w:rsidP="003F2901">
            <w:pPr>
              <w:pStyle w:val="ListParagraph"/>
              <w:numPr>
                <w:ilvl w:val="0"/>
                <w:numId w:val="4"/>
              </w:numPr>
              <w:spacing w:after="160" w:line="259" w:lineRule="auto"/>
              <w:rPr>
                <w:rFonts w:ascii="Arial" w:hAnsi="Arial" w:cs="Arial"/>
                <w:sz w:val="22"/>
                <w:szCs w:val="22"/>
              </w:rPr>
            </w:pPr>
            <w:r w:rsidRPr="00390455">
              <w:rPr>
                <w:rFonts w:ascii="Arial" w:hAnsi="Arial" w:cs="Arial"/>
                <w:sz w:val="22"/>
                <w:szCs w:val="22"/>
              </w:rPr>
              <w:t xml:space="preserve">Completed assessment records </w:t>
            </w:r>
          </w:p>
          <w:p w14:paraId="666D0DA3" w14:textId="77777777" w:rsidR="000072E7" w:rsidRPr="00390455" w:rsidRDefault="000072E7" w:rsidP="003F2901">
            <w:pPr>
              <w:spacing w:after="160" w:line="259" w:lineRule="auto"/>
              <w:rPr>
                <w:rFonts w:ascii="Arial" w:hAnsi="Arial" w:cs="Arial"/>
                <w:sz w:val="22"/>
                <w:szCs w:val="22"/>
              </w:rPr>
            </w:pPr>
          </w:p>
        </w:tc>
        <w:tc>
          <w:tcPr>
            <w:tcW w:w="3828" w:type="dxa"/>
          </w:tcPr>
          <w:p w14:paraId="00B11EA1" w14:textId="77777777" w:rsidR="000072E7" w:rsidRPr="003151F8" w:rsidRDefault="000072E7" w:rsidP="003F2901">
            <w:pPr>
              <w:rPr>
                <w:rFonts w:ascii="Arial" w:eastAsia="Arial" w:hAnsi="Arial" w:cs="Arial"/>
                <w:sz w:val="22"/>
                <w:szCs w:val="22"/>
                <w:lang w:val="en-US"/>
              </w:rPr>
            </w:pPr>
          </w:p>
        </w:tc>
      </w:tr>
      <w:tr w:rsidR="000072E7" w:rsidRPr="003151F8" w14:paraId="0366AC28" w14:textId="77777777" w:rsidTr="00390455">
        <w:trPr>
          <w:trHeight w:hRule="exact" w:val="1555"/>
        </w:trPr>
        <w:tc>
          <w:tcPr>
            <w:tcW w:w="3969" w:type="dxa"/>
          </w:tcPr>
          <w:p w14:paraId="1E82B143" w14:textId="77777777" w:rsidR="000072E7" w:rsidRPr="003151F8" w:rsidRDefault="000072E7" w:rsidP="003F2901">
            <w:pPr>
              <w:widowControl w:val="0"/>
              <w:tabs>
                <w:tab w:val="left" w:pos="463"/>
                <w:tab w:val="left" w:pos="464"/>
              </w:tabs>
              <w:autoSpaceDE w:val="0"/>
              <w:autoSpaceDN w:val="0"/>
              <w:ind w:right="477"/>
              <w:rPr>
                <w:rFonts w:ascii="Arial" w:hAnsi="Arial" w:cs="Arial"/>
                <w:sz w:val="22"/>
                <w:szCs w:val="22"/>
              </w:rPr>
            </w:pPr>
            <w:r w:rsidRPr="003151F8">
              <w:rPr>
                <w:rFonts w:ascii="Arial" w:eastAsia="Arial" w:hAnsi="Arial" w:cs="Arial"/>
                <w:sz w:val="22"/>
                <w:szCs w:val="22"/>
                <w:lang w:val="en-US"/>
              </w:rPr>
              <w:t xml:space="preserve">3.5 </w:t>
            </w:r>
            <w:r w:rsidRPr="003151F8">
              <w:rPr>
                <w:rFonts w:ascii="Arial" w:hAnsi="Arial" w:cs="Arial"/>
                <w:sz w:val="22"/>
                <w:szCs w:val="22"/>
              </w:rPr>
              <w:t>Assessment records show accurate assessment tracking, progress and achievement</w:t>
            </w:r>
          </w:p>
          <w:p w14:paraId="16D70A1B" w14:textId="77777777" w:rsidR="000072E7" w:rsidRPr="003151F8" w:rsidRDefault="000072E7" w:rsidP="003F2901">
            <w:pPr>
              <w:rPr>
                <w:rFonts w:ascii="Arial" w:eastAsia="Arial" w:hAnsi="Arial" w:cs="Arial"/>
                <w:sz w:val="22"/>
                <w:szCs w:val="22"/>
                <w:lang w:val="en-US"/>
              </w:rPr>
            </w:pPr>
          </w:p>
          <w:p w14:paraId="52AB76D3" w14:textId="77777777" w:rsidR="000072E7" w:rsidRPr="003151F8" w:rsidRDefault="000072E7" w:rsidP="003F2901">
            <w:pPr>
              <w:rPr>
                <w:rFonts w:ascii="Arial" w:eastAsia="Arial" w:hAnsi="Arial" w:cs="Arial"/>
                <w:sz w:val="22"/>
                <w:szCs w:val="22"/>
                <w:lang w:val="en-US"/>
              </w:rPr>
            </w:pPr>
          </w:p>
          <w:p w14:paraId="16FA6A03" w14:textId="77777777" w:rsidR="000072E7" w:rsidRPr="003151F8" w:rsidRDefault="000072E7" w:rsidP="003F2901">
            <w:pPr>
              <w:rPr>
                <w:rFonts w:ascii="Arial" w:eastAsia="Arial" w:hAnsi="Arial" w:cs="Arial"/>
                <w:sz w:val="22"/>
                <w:szCs w:val="22"/>
                <w:lang w:val="en-US"/>
              </w:rPr>
            </w:pPr>
          </w:p>
          <w:p w14:paraId="1FC1BFB9" w14:textId="77777777" w:rsidR="000072E7" w:rsidRPr="003151F8" w:rsidRDefault="000072E7" w:rsidP="003F2901">
            <w:pPr>
              <w:rPr>
                <w:rFonts w:ascii="Arial" w:eastAsia="Arial" w:hAnsi="Arial" w:cs="Arial"/>
                <w:sz w:val="22"/>
                <w:szCs w:val="22"/>
                <w:lang w:val="en-US"/>
              </w:rPr>
            </w:pPr>
          </w:p>
          <w:p w14:paraId="66E4CC62" w14:textId="77777777" w:rsidR="000072E7" w:rsidRPr="003151F8" w:rsidRDefault="000072E7" w:rsidP="003F2901">
            <w:pPr>
              <w:rPr>
                <w:rFonts w:ascii="Arial" w:eastAsia="Arial" w:hAnsi="Arial" w:cs="Arial"/>
                <w:sz w:val="22"/>
                <w:szCs w:val="22"/>
                <w:lang w:val="en-US"/>
              </w:rPr>
            </w:pPr>
          </w:p>
          <w:p w14:paraId="7281C3EF" w14:textId="77777777" w:rsidR="000072E7" w:rsidRPr="003151F8" w:rsidRDefault="000072E7" w:rsidP="003F2901">
            <w:pPr>
              <w:rPr>
                <w:rFonts w:ascii="Arial" w:eastAsia="Arial" w:hAnsi="Arial" w:cs="Arial"/>
                <w:sz w:val="22"/>
                <w:szCs w:val="22"/>
                <w:lang w:val="en-US"/>
              </w:rPr>
            </w:pPr>
          </w:p>
          <w:p w14:paraId="77469D15" w14:textId="77777777" w:rsidR="000072E7" w:rsidRPr="003151F8" w:rsidRDefault="000072E7" w:rsidP="003F2901">
            <w:pPr>
              <w:rPr>
                <w:rFonts w:ascii="Arial" w:eastAsia="Arial" w:hAnsi="Arial" w:cs="Arial"/>
                <w:sz w:val="22"/>
                <w:szCs w:val="22"/>
                <w:lang w:val="en-US"/>
              </w:rPr>
            </w:pPr>
          </w:p>
          <w:p w14:paraId="6B05392B" w14:textId="77777777" w:rsidR="000072E7" w:rsidRPr="003151F8" w:rsidRDefault="000072E7" w:rsidP="003F2901">
            <w:pPr>
              <w:rPr>
                <w:rFonts w:ascii="Arial" w:eastAsia="Arial" w:hAnsi="Arial" w:cs="Arial"/>
                <w:sz w:val="22"/>
                <w:szCs w:val="22"/>
                <w:lang w:val="en-US"/>
              </w:rPr>
            </w:pPr>
          </w:p>
          <w:p w14:paraId="426F2147" w14:textId="77777777" w:rsidR="000072E7" w:rsidRPr="003151F8" w:rsidRDefault="000072E7" w:rsidP="003F2901">
            <w:pPr>
              <w:rPr>
                <w:rFonts w:ascii="Arial" w:eastAsia="Arial" w:hAnsi="Arial" w:cs="Arial"/>
                <w:sz w:val="22"/>
                <w:szCs w:val="22"/>
                <w:lang w:val="en-US"/>
              </w:rPr>
            </w:pPr>
          </w:p>
          <w:p w14:paraId="3C5C87F8" w14:textId="77777777" w:rsidR="000072E7" w:rsidRPr="003151F8" w:rsidRDefault="000072E7" w:rsidP="003F2901">
            <w:pPr>
              <w:rPr>
                <w:rFonts w:ascii="Arial" w:eastAsia="Arial" w:hAnsi="Arial" w:cs="Arial"/>
                <w:sz w:val="22"/>
                <w:szCs w:val="22"/>
                <w:lang w:val="en-US"/>
              </w:rPr>
            </w:pPr>
          </w:p>
          <w:p w14:paraId="44D91381" w14:textId="77777777" w:rsidR="000072E7" w:rsidRPr="003151F8" w:rsidRDefault="000072E7" w:rsidP="003F2901">
            <w:pPr>
              <w:rPr>
                <w:rFonts w:ascii="Arial" w:eastAsia="Arial" w:hAnsi="Arial" w:cs="Arial"/>
                <w:sz w:val="22"/>
                <w:szCs w:val="22"/>
                <w:lang w:val="en-US"/>
              </w:rPr>
            </w:pPr>
          </w:p>
          <w:p w14:paraId="56CE109B" w14:textId="77777777" w:rsidR="000072E7" w:rsidRPr="003151F8" w:rsidRDefault="000072E7" w:rsidP="003F2901">
            <w:pPr>
              <w:rPr>
                <w:rFonts w:ascii="Arial" w:eastAsia="Arial" w:hAnsi="Arial" w:cs="Arial"/>
                <w:sz w:val="22"/>
                <w:szCs w:val="22"/>
                <w:lang w:val="en-US"/>
              </w:rPr>
            </w:pPr>
          </w:p>
          <w:p w14:paraId="3A5FF4DB" w14:textId="77777777" w:rsidR="000072E7" w:rsidRPr="003151F8" w:rsidRDefault="000072E7" w:rsidP="003F2901">
            <w:pPr>
              <w:rPr>
                <w:rFonts w:ascii="Arial" w:eastAsia="Arial" w:hAnsi="Arial" w:cs="Arial"/>
                <w:sz w:val="22"/>
                <w:szCs w:val="22"/>
                <w:lang w:val="en-US"/>
              </w:rPr>
            </w:pPr>
          </w:p>
          <w:p w14:paraId="0E415AA4" w14:textId="77777777" w:rsidR="000072E7" w:rsidRPr="003151F8" w:rsidRDefault="000072E7" w:rsidP="003F2901">
            <w:pPr>
              <w:rPr>
                <w:rFonts w:ascii="Arial" w:eastAsia="Arial" w:hAnsi="Arial" w:cs="Arial"/>
                <w:sz w:val="22"/>
                <w:szCs w:val="22"/>
                <w:lang w:val="en-US"/>
              </w:rPr>
            </w:pPr>
          </w:p>
          <w:p w14:paraId="7C3EFA53" w14:textId="77777777" w:rsidR="000072E7" w:rsidRPr="003151F8" w:rsidRDefault="000072E7" w:rsidP="003F2901">
            <w:pPr>
              <w:rPr>
                <w:rFonts w:ascii="Arial" w:eastAsia="Arial" w:hAnsi="Arial" w:cs="Arial"/>
                <w:sz w:val="22"/>
                <w:szCs w:val="22"/>
                <w:lang w:val="en-US"/>
              </w:rPr>
            </w:pPr>
          </w:p>
          <w:p w14:paraId="17163D90" w14:textId="77777777" w:rsidR="000072E7" w:rsidRPr="003151F8" w:rsidRDefault="000072E7" w:rsidP="003F2901">
            <w:pPr>
              <w:rPr>
                <w:rFonts w:ascii="Arial" w:eastAsia="Arial" w:hAnsi="Arial" w:cs="Arial"/>
                <w:sz w:val="22"/>
                <w:szCs w:val="22"/>
                <w:lang w:val="en-US"/>
              </w:rPr>
            </w:pPr>
          </w:p>
          <w:p w14:paraId="4B447715" w14:textId="77777777" w:rsidR="000072E7" w:rsidRPr="003151F8" w:rsidRDefault="000072E7" w:rsidP="003F2901">
            <w:pPr>
              <w:rPr>
                <w:rFonts w:ascii="Arial" w:eastAsia="Arial" w:hAnsi="Arial" w:cs="Arial"/>
                <w:sz w:val="22"/>
                <w:szCs w:val="22"/>
                <w:lang w:val="en-US"/>
              </w:rPr>
            </w:pPr>
          </w:p>
          <w:p w14:paraId="1C993C32" w14:textId="77777777" w:rsidR="000072E7" w:rsidRPr="003151F8" w:rsidRDefault="000072E7" w:rsidP="003F2901">
            <w:pPr>
              <w:tabs>
                <w:tab w:val="left" w:pos="450"/>
              </w:tabs>
              <w:rPr>
                <w:rFonts w:ascii="Arial" w:eastAsia="Arial" w:hAnsi="Arial" w:cs="Arial"/>
                <w:sz w:val="22"/>
                <w:szCs w:val="22"/>
                <w:lang w:val="en-US"/>
              </w:rPr>
            </w:pPr>
            <w:r w:rsidRPr="003151F8">
              <w:rPr>
                <w:rFonts w:ascii="Arial" w:eastAsia="Arial" w:hAnsi="Arial" w:cs="Arial"/>
                <w:sz w:val="22"/>
                <w:szCs w:val="22"/>
                <w:lang w:val="en-US"/>
              </w:rPr>
              <w:tab/>
            </w:r>
          </w:p>
        </w:tc>
        <w:tc>
          <w:tcPr>
            <w:tcW w:w="7366" w:type="dxa"/>
          </w:tcPr>
          <w:p w14:paraId="3DA6FC4B" w14:textId="77777777" w:rsidR="000072E7" w:rsidRPr="00390455" w:rsidRDefault="000072E7" w:rsidP="003F2901">
            <w:pPr>
              <w:pStyle w:val="ListParagraph"/>
              <w:numPr>
                <w:ilvl w:val="0"/>
                <w:numId w:val="4"/>
              </w:numPr>
              <w:spacing w:after="160" w:line="259" w:lineRule="auto"/>
              <w:rPr>
                <w:rFonts w:ascii="Arial" w:hAnsi="Arial" w:cs="Arial"/>
                <w:sz w:val="22"/>
                <w:szCs w:val="22"/>
              </w:rPr>
            </w:pPr>
            <w:r w:rsidRPr="00390455">
              <w:rPr>
                <w:rFonts w:ascii="Arial" w:hAnsi="Arial" w:cs="Arial"/>
                <w:sz w:val="22"/>
                <w:szCs w:val="22"/>
              </w:rPr>
              <w:t xml:space="preserve">Completed assessment records </w:t>
            </w:r>
          </w:p>
          <w:p w14:paraId="4A299094" w14:textId="77777777" w:rsidR="000072E7" w:rsidRPr="00390455" w:rsidRDefault="000072E7" w:rsidP="003F2901">
            <w:pPr>
              <w:pStyle w:val="ListParagraph"/>
              <w:numPr>
                <w:ilvl w:val="0"/>
                <w:numId w:val="4"/>
              </w:numPr>
              <w:spacing w:after="160" w:line="259" w:lineRule="auto"/>
              <w:rPr>
                <w:rFonts w:ascii="Arial" w:hAnsi="Arial" w:cs="Arial"/>
                <w:sz w:val="22"/>
                <w:szCs w:val="22"/>
              </w:rPr>
            </w:pPr>
            <w:r w:rsidRPr="00390455">
              <w:rPr>
                <w:rFonts w:ascii="Arial" w:hAnsi="Arial" w:cs="Arial"/>
                <w:sz w:val="22"/>
                <w:szCs w:val="22"/>
              </w:rPr>
              <w:t>Tracking documents to showing criteria achieved and target dates to meet any outstanding criteria</w:t>
            </w:r>
          </w:p>
        </w:tc>
        <w:tc>
          <w:tcPr>
            <w:tcW w:w="3828" w:type="dxa"/>
          </w:tcPr>
          <w:p w14:paraId="379C549C" w14:textId="77777777" w:rsidR="000072E7" w:rsidRPr="003151F8" w:rsidRDefault="000072E7" w:rsidP="003F2901">
            <w:pPr>
              <w:widowControl w:val="0"/>
              <w:tabs>
                <w:tab w:val="left" w:pos="463"/>
                <w:tab w:val="left" w:pos="464"/>
              </w:tabs>
              <w:autoSpaceDE w:val="0"/>
              <w:autoSpaceDN w:val="0"/>
              <w:spacing w:before="15" w:line="254" w:lineRule="exact"/>
              <w:ind w:right="205"/>
              <w:rPr>
                <w:rFonts w:ascii="Arial" w:eastAsia="Arial" w:hAnsi="Arial" w:cs="Arial"/>
                <w:sz w:val="22"/>
                <w:szCs w:val="22"/>
                <w:lang w:val="en-US"/>
              </w:rPr>
            </w:pPr>
          </w:p>
        </w:tc>
      </w:tr>
      <w:tr w:rsidR="000072E7" w:rsidRPr="003151F8" w14:paraId="6D8E8034" w14:textId="77777777" w:rsidTr="00390455">
        <w:trPr>
          <w:trHeight w:hRule="exact" w:val="1563"/>
        </w:trPr>
        <w:tc>
          <w:tcPr>
            <w:tcW w:w="3969" w:type="dxa"/>
          </w:tcPr>
          <w:p w14:paraId="14E738F3" w14:textId="77777777" w:rsidR="000072E7" w:rsidRPr="003151F8" w:rsidRDefault="000072E7" w:rsidP="003F2901">
            <w:pPr>
              <w:widowControl w:val="0"/>
              <w:tabs>
                <w:tab w:val="left" w:pos="463"/>
                <w:tab w:val="left" w:pos="464"/>
              </w:tabs>
              <w:autoSpaceDE w:val="0"/>
              <w:autoSpaceDN w:val="0"/>
              <w:ind w:right="126"/>
              <w:rPr>
                <w:rFonts w:ascii="Arial" w:hAnsi="Arial" w:cs="Arial"/>
                <w:sz w:val="22"/>
                <w:szCs w:val="22"/>
              </w:rPr>
            </w:pPr>
            <w:r w:rsidRPr="003151F8">
              <w:rPr>
                <w:rFonts w:ascii="Arial" w:eastAsia="Arial" w:hAnsi="Arial" w:cs="Arial"/>
                <w:sz w:val="22"/>
                <w:szCs w:val="22"/>
                <w:lang w:val="en-US"/>
              </w:rPr>
              <w:t xml:space="preserve">3.6 </w:t>
            </w:r>
            <w:r w:rsidRPr="003151F8">
              <w:rPr>
                <w:rFonts w:ascii="Arial" w:hAnsi="Arial" w:cs="Arial"/>
                <w:sz w:val="22"/>
                <w:szCs w:val="22"/>
              </w:rPr>
              <w:t>Records of placement hours are maintained and show accurate tracking</w:t>
            </w:r>
          </w:p>
        </w:tc>
        <w:tc>
          <w:tcPr>
            <w:tcW w:w="7366" w:type="dxa"/>
          </w:tcPr>
          <w:p w14:paraId="05808185" w14:textId="77777777" w:rsidR="000072E7" w:rsidRPr="00390455" w:rsidRDefault="000072E7" w:rsidP="003F2901">
            <w:pPr>
              <w:pStyle w:val="ListParagraph"/>
              <w:numPr>
                <w:ilvl w:val="0"/>
                <w:numId w:val="8"/>
              </w:numPr>
              <w:spacing w:after="160" w:line="259" w:lineRule="auto"/>
              <w:rPr>
                <w:rFonts w:ascii="Arial" w:hAnsi="Arial" w:cs="Arial"/>
                <w:sz w:val="22"/>
                <w:szCs w:val="22"/>
              </w:rPr>
            </w:pPr>
            <w:r w:rsidRPr="00390455">
              <w:rPr>
                <w:rFonts w:ascii="Arial" w:hAnsi="Arial" w:cs="Arial"/>
                <w:sz w:val="22"/>
                <w:szCs w:val="22"/>
              </w:rPr>
              <w:t xml:space="preserve">Completed assessment records to show placement hours </w:t>
            </w:r>
          </w:p>
          <w:p w14:paraId="2DF58A7B" w14:textId="77777777" w:rsidR="000072E7" w:rsidRPr="00390455" w:rsidRDefault="000072E7" w:rsidP="003F2901">
            <w:pPr>
              <w:pStyle w:val="ListParagraph"/>
              <w:widowControl w:val="0"/>
              <w:numPr>
                <w:ilvl w:val="0"/>
                <w:numId w:val="3"/>
              </w:numPr>
              <w:tabs>
                <w:tab w:val="left" w:pos="463"/>
                <w:tab w:val="left" w:pos="464"/>
              </w:tabs>
              <w:autoSpaceDE w:val="0"/>
              <w:autoSpaceDN w:val="0"/>
              <w:ind w:right="195"/>
              <w:rPr>
                <w:rFonts w:ascii="Arial" w:eastAsia="Arial" w:hAnsi="Arial" w:cs="Arial"/>
                <w:sz w:val="22"/>
                <w:szCs w:val="22"/>
                <w:lang w:val="en-US"/>
              </w:rPr>
            </w:pPr>
          </w:p>
        </w:tc>
        <w:tc>
          <w:tcPr>
            <w:tcW w:w="3828" w:type="dxa"/>
          </w:tcPr>
          <w:p w14:paraId="3FCE6F3E" w14:textId="77777777" w:rsidR="000072E7" w:rsidRPr="003151F8" w:rsidRDefault="000072E7" w:rsidP="003F2901">
            <w:pPr>
              <w:widowControl w:val="0"/>
              <w:tabs>
                <w:tab w:val="left" w:pos="463"/>
                <w:tab w:val="left" w:pos="464"/>
              </w:tabs>
              <w:autoSpaceDE w:val="0"/>
              <w:autoSpaceDN w:val="0"/>
              <w:ind w:right="195"/>
              <w:rPr>
                <w:rFonts w:ascii="Arial" w:eastAsia="Arial" w:hAnsi="Arial" w:cs="Arial"/>
                <w:sz w:val="22"/>
                <w:szCs w:val="22"/>
                <w:lang w:val="en-US"/>
              </w:rPr>
            </w:pPr>
          </w:p>
        </w:tc>
      </w:tr>
      <w:tr w:rsidR="000072E7" w:rsidRPr="003151F8" w14:paraId="43ED722A" w14:textId="77777777" w:rsidTr="00390455">
        <w:trPr>
          <w:trHeight w:hRule="exact" w:val="1575"/>
        </w:trPr>
        <w:tc>
          <w:tcPr>
            <w:tcW w:w="3969" w:type="dxa"/>
          </w:tcPr>
          <w:p w14:paraId="0ED92D33" w14:textId="77777777" w:rsidR="000072E7" w:rsidRPr="003151F8" w:rsidRDefault="000072E7" w:rsidP="003F2901">
            <w:pPr>
              <w:widowControl w:val="0"/>
              <w:tabs>
                <w:tab w:val="left" w:pos="463"/>
                <w:tab w:val="left" w:pos="464"/>
              </w:tabs>
              <w:autoSpaceDE w:val="0"/>
              <w:autoSpaceDN w:val="0"/>
              <w:ind w:right="126"/>
              <w:rPr>
                <w:rFonts w:ascii="Arial" w:eastAsia="Arial" w:hAnsi="Arial" w:cs="Arial"/>
                <w:sz w:val="22"/>
                <w:szCs w:val="22"/>
                <w:lang w:val="en-US"/>
              </w:rPr>
            </w:pPr>
            <w:r w:rsidRPr="003151F8">
              <w:rPr>
                <w:rFonts w:ascii="Arial" w:eastAsia="Arial" w:hAnsi="Arial" w:cs="Arial"/>
                <w:sz w:val="22"/>
                <w:szCs w:val="22"/>
                <w:lang w:val="en-US"/>
              </w:rPr>
              <w:t xml:space="preserve">3.7 </w:t>
            </w:r>
            <w:r w:rsidRPr="003151F8">
              <w:rPr>
                <w:rFonts w:ascii="Arial" w:hAnsi="Arial" w:cs="Arial"/>
                <w:sz w:val="22"/>
                <w:szCs w:val="22"/>
              </w:rPr>
              <w:t>Schedules of assessment were sent to the Moderator within the specified timescales, as requested by the Moderator</w:t>
            </w:r>
          </w:p>
        </w:tc>
        <w:tc>
          <w:tcPr>
            <w:tcW w:w="7366" w:type="dxa"/>
          </w:tcPr>
          <w:p w14:paraId="3CA7BCFE" w14:textId="77777777" w:rsidR="000072E7" w:rsidRPr="00390455" w:rsidRDefault="000072E7" w:rsidP="003F2901">
            <w:pPr>
              <w:pStyle w:val="ListParagraph"/>
              <w:numPr>
                <w:ilvl w:val="0"/>
                <w:numId w:val="8"/>
              </w:numPr>
              <w:spacing w:after="160" w:line="259" w:lineRule="auto"/>
              <w:rPr>
                <w:rFonts w:ascii="Arial" w:hAnsi="Arial" w:cs="Arial"/>
                <w:sz w:val="22"/>
                <w:szCs w:val="22"/>
              </w:rPr>
            </w:pPr>
            <w:r w:rsidRPr="00390455">
              <w:rPr>
                <w:rFonts w:ascii="Arial" w:hAnsi="Arial" w:cs="Arial"/>
                <w:sz w:val="22"/>
                <w:szCs w:val="22"/>
              </w:rPr>
              <w:t>Fully completed schedules of assessment in line with advised timescales, where applicable</w:t>
            </w:r>
          </w:p>
        </w:tc>
        <w:tc>
          <w:tcPr>
            <w:tcW w:w="3828" w:type="dxa"/>
          </w:tcPr>
          <w:p w14:paraId="0A0A3059" w14:textId="77777777" w:rsidR="000072E7" w:rsidRPr="003151F8" w:rsidRDefault="000072E7" w:rsidP="003F2901">
            <w:pPr>
              <w:widowControl w:val="0"/>
              <w:tabs>
                <w:tab w:val="left" w:pos="463"/>
                <w:tab w:val="left" w:pos="464"/>
              </w:tabs>
              <w:autoSpaceDE w:val="0"/>
              <w:autoSpaceDN w:val="0"/>
              <w:ind w:right="195"/>
              <w:rPr>
                <w:rFonts w:ascii="Arial" w:eastAsia="Arial" w:hAnsi="Arial" w:cs="Arial"/>
                <w:sz w:val="22"/>
                <w:szCs w:val="22"/>
                <w:lang w:val="en-US"/>
              </w:rPr>
            </w:pPr>
          </w:p>
        </w:tc>
      </w:tr>
    </w:tbl>
    <w:p w14:paraId="07419911" w14:textId="77777777" w:rsidR="000072E7" w:rsidRPr="003151F8" w:rsidRDefault="000072E7" w:rsidP="000072E7">
      <w:pPr>
        <w:rPr>
          <w:rFonts w:ascii="Arial" w:hAnsi="Arial" w:cs="Arial"/>
          <w:b/>
          <w:sz w:val="40"/>
          <w:szCs w:val="40"/>
        </w:rPr>
      </w:pPr>
    </w:p>
    <w:p w14:paraId="587962E6" w14:textId="77777777" w:rsidR="006A37E5" w:rsidRDefault="006A37E5">
      <w:pPr>
        <w:rPr>
          <w:rFonts w:ascii="Arial" w:hAnsi="Arial" w:cs="Arial"/>
          <w:b/>
          <w:sz w:val="40"/>
          <w:szCs w:val="40"/>
        </w:rPr>
      </w:pPr>
      <w:r>
        <w:rPr>
          <w:rFonts w:ascii="Arial" w:hAnsi="Arial" w:cs="Arial"/>
          <w:b/>
          <w:sz w:val="40"/>
          <w:szCs w:val="40"/>
        </w:rPr>
        <w:br w:type="page"/>
      </w:r>
    </w:p>
    <w:p w14:paraId="23CE57B8" w14:textId="77777777" w:rsidR="006A37E5" w:rsidRDefault="006A37E5" w:rsidP="000072E7">
      <w:pPr>
        <w:rPr>
          <w:rFonts w:ascii="Arial" w:hAnsi="Arial" w:cs="Arial"/>
          <w:b/>
          <w:sz w:val="40"/>
          <w:szCs w:val="40"/>
        </w:rPr>
        <w:sectPr w:rsidR="006A37E5" w:rsidSect="00173A3A">
          <w:pgSz w:w="16840" w:h="11900" w:orient="landscape" w:code="9"/>
          <w:pgMar w:top="720" w:right="720" w:bottom="720" w:left="720" w:header="0" w:footer="397" w:gutter="0"/>
          <w:cols w:space="720"/>
          <w:docGrid w:linePitch="360"/>
        </w:sectPr>
      </w:pPr>
    </w:p>
    <w:p w14:paraId="031E0264" w14:textId="77777777" w:rsidR="0074153D" w:rsidRDefault="0074153D" w:rsidP="000072E7">
      <w:pPr>
        <w:rPr>
          <w:rFonts w:ascii="Arial" w:hAnsi="Arial" w:cs="Arial"/>
          <w:b/>
          <w:sz w:val="40"/>
          <w:szCs w:val="40"/>
        </w:rPr>
      </w:pPr>
    </w:p>
    <w:p w14:paraId="277A5E4E" w14:textId="77777777" w:rsidR="0074153D" w:rsidRPr="0074153D" w:rsidRDefault="0074153D" w:rsidP="000072E7">
      <w:pPr>
        <w:rPr>
          <w:rFonts w:ascii="Arial" w:hAnsi="Arial" w:cs="Arial"/>
          <w:b/>
          <w:sz w:val="22"/>
          <w:szCs w:val="22"/>
        </w:rPr>
      </w:pPr>
    </w:p>
    <w:p w14:paraId="7A2F5FF5" w14:textId="314E64B6" w:rsidR="000072E7" w:rsidRPr="003151F8" w:rsidRDefault="000072E7" w:rsidP="000072E7">
      <w:pPr>
        <w:rPr>
          <w:rFonts w:ascii="Arial" w:hAnsi="Arial" w:cs="Arial"/>
          <w:b/>
          <w:sz w:val="40"/>
          <w:szCs w:val="40"/>
        </w:rPr>
      </w:pPr>
      <w:r w:rsidRPr="003151F8">
        <w:rPr>
          <w:rFonts w:ascii="Arial" w:hAnsi="Arial" w:cs="Arial"/>
          <w:b/>
          <w:sz w:val="40"/>
          <w:szCs w:val="40"/>
        </w:rPr>
        <w:t xml:space="preserve">Additional Support </w:t>
      </w:r>
    </w:p>
    <w:p w14:paraId="06813A36" w14:textId="77777777" w:rsidR="000072E7" w:rsidRPr="003151F8" w:rsidRDefault="000072E7" w:rsidP="000072E7">
      <w:pPr>
        <w:rPr>
          <w:rFonts w:ascii="Arial" w:hAnsi="Arial" w:cs="Arial"/>
          <w:b/>
          <w:sz w:val="22"/>
          <w:szCs w:val="22"/>
        </w:rPr>
      </w:pPr>
    </w:p>
    <w:tbl>
      <w:tblPr>
        <w:tblStyle w:val="TableGrid"/>
        <w:tblW w:w="10515" w:type="dxa"/>
        <w:tblInd w:w="-5" w:type="dxa"/>
        <w:tblLook w:val="04A0" w:firstRow="1" w:lastRow="0" w:firstColumn="1" w:lastColumn="0" w:noHBand="0" w:noVBand="1"/>
      </w:tblPr>
      <w:tblGrid>
        <w:gridCol w:w="1823"/>
        <w:gridCol w:w="8692"/>
      </w:tblGrid>
      <w:tr w:rsidR="000072E7" w:rsidRPr="003151F8" w14:paraId="50223086" w14:textId="77777777" w:rsidTr="0074153D">
        <w:trPr>
          <w:trHeight w:val="456"/>
        </w:trPr>
        <w:tc>
          <w:tcPr>
            <w:tcW w:w="1823" w:type="dxa"/>
          </w:tcPr>
          <w:p w14:paraId="26A2D501" w14:textId="77777777" w:rsidR="000072E7" w:rsidRPr="003151F8" w:rsidRDefault="000072E7" w:rsidP="00423CC4">
            <w:pPr>
              <w:rPr>
                <w:rFonts w:ascii="Arial" w:hAnsi="Arial" w:cs="Arial"/>
                <w:shd w:val="clear" w:color="auto" w:fill="FFFFFF"/>
              </w:rPr>
            </w:pPr>
            <w:r w:rsidRPr="003151F8">
              <w:rPr>
                <w:rStyle w:val="eop"/>
                <w:rFonts w:ascii="Arial" w:hAnsi="Arial" w:cs="Arial"/>
                <w:shd w:val="clear" w:color="auto" w:fill="FFFFFF"/>
              </w:rPr>
              <w:t>Moderation Report</w:t>
            </w:r>
          </w:p>
        </w:tc>
        <w:tc>
          <w:tcPr>
            <w:tcW w:w="8692" w:type="dxa"/>
          </w:tcPr>
          <w:p w14:paraId="7755787C" w14:textId="77777777" w:rsidR="000072E7" w:rsidRPr="003151F8" w:rsidRDefault="000072E7" w:rsidP="21AD6733">
            <w:pPr>
              <w:rPr>
                <w:rFonts w:ascii="Arial" w:hAnsi="Arial" w:cs="Arial"/>
                <w:color w:val="000000" w:themeColor="text1"/>
              </w:rPr>
            </w:pPr>
            <w:r w:rsidRPr="003151F8">
              <w:rPr>
                <w:rStyle w:val="eop"/>
                <w:rFonts w:ascii="Arial" w:hAnsi="Arial" w:cs="Arial"/>
                <w:color w:val="000000"/>
                <w:shd w:val="clear" w:color="auto" w:fill="FFFFFF"/>
              </w:rPr>
              <w:t>Following the review, you will receive a Moderation Report to outline how you have met the criteria required.</w:t>
            </w:r>
            <w:r w:rsidRPr="003151F8">
              <w:rPr>
                <w:rStyle w:val="eop"/>
                <w:rFonts w:ascii="Arial" w:hAnsi="Arial" w:cs="Arial"/>
                <w:shd w:val="clear" w:color="auto" w:fill="FFFFFF"/>
              </w:rPr>
              <w:t xml:space="preserve"> </w:t>
            </w:r>
            <w:r w:rsidRPr="003151F8">
              <w:rPr>
                <w:rStyle w:val="eop"/>
                <w:rFonts w:ascii="Arial" w:hAnsi="Arial" w:cs="Arial"/>
                <w:color w:val="000000"/>
                <w:shd w:val="clear" w:color="auto" w:fill="FFFFFF"/>
              </w:rPr>
              <w:t xml:space="preserve">Where applicable the Moderator may make recommendations to help you to improve your practice. Where any criteria have not been achieved in full, an action plan will be set, with clear timescales to address these actions. </w:t>
            </w:r>
          </w:p>
          <w:p w14:paraId="4FD2415B" w14:textId="44D5F838" w:rsidR="000072E7" w:rsidRPr="003151F8" w:rsidRDefault="000072E7" w:rsidP="21AD6733">
            <w:pPr>
              <w:rPr>
                <w:rStyle w:val="eop"/>
                <w:rFonts w:ascii="Arial" w:hAnsi="Arial" w:cs="Arial"/>
                <w:color w:val="000000"/>
                <w:shd w:val="clear" w:color="auto" w:fill="FFFFFF"/>
              </w:rPr>
            </w:pPr>
          </w:p>
        </w:tc>
      </w:tr>
      <w:tr w:rsidR="000072E7" w:rsidRPr="003151F8" w14:paraId="0FAC0A55" w14:textId="77777777" w:rsidTr="0074153D">
        <w:trPr>
          <w:trHeight w:val="456"/>
        </w:trPr>
        <w:tc>
          <w:tcPr>
            <w:tcW w:w="1823" w:type="dxa"/>
          </w:tcPr>
          <w:p w14:paraId="4AAC772B" w14:textId="5AAF048C" w:rsidR="000072E7" w:rsidRPr="003151F8" w:rsidRDefault="000072E7" w:rsidP="00423CC4">
            <w:pPr>
              <w:pStyle w:val="NormalWeb"/>
              <w:rPr>
                <w:rFonts w:ascii="Arial" w:hAnsi="Arial" w:cs="Arial"/>
                <w:color w:val="000000"/>
              </w:rPr>
            </w:pPr>
            <w:r w:rsidRPr="003151F8">
              <w:rPr>
                <w:rFonts w:ascii="Arial" w:hAnsi="Arial" w:cs="Arial"/>
                <w:shd w:val="clear" w:color="auto" w:fill="FFFFFF"/>
              </w:rPr>
              <w:t>User Guide to the Moderation Report</w:t>
            </w:r>
          </w:p>
        </w:tc>
        <w:tc>
          <w:tcPr>
            <w:tcW w:w="8692" w:type="dxa"/>
          </w:tcPr>
          <w:p w14:paraId="39500C66" w14:textId="77777777" w:rsidR="000072E7" w:rsidRPr="003151F8" w:rsidRDefault="000072E7" w:rsidP="21AD6733">
            <w:pPr>
              <w:pStyle w:val="NormalWeb"/>
              <w:spacing w:before="0" w:beforeAutospacing="0"/>
              <w:rPr>
                <w:rFonts w:ascii="Arial" w:hAnsi="Arial" w:cs="Arial"/>
                <w:color w:val="000000" w:themeColor="text1"/>
              </w:rPr>
            </w:pPr>
            <w:r w:rsidRPr="003151F8">
              <w:rPr>
                <w:rStyle w:val="eop"/>
                <w:rFonts w:ascii="Arial" w:hAnsi="Arial" w:cs="Arial"/>
                <w:color w:val="000000"/>
                <w:shd w:val="clear" w:color="auto" w:fill="FFFFFF"/>
              </w:rPr>
              <w:t>Moderators use this guide to complete the report.  You may find it useful to view this to understand what Moderators are looking for during their review.</w:t>
            </w:r>
          </w:p>
          <w:p w14:paraId="55649B70" w14:textId="346FEE54" w:rsidR="000072E7" w:rsidRPr="003151F8" w:rsidRDefault="000072E7" w:rsidP="21AD6733">
            <w:pPr>
              <w:pStyle w:val="NormalWeb"/>
              <w:spacing w:before="0" w:beforeAutospacing="0"/>
              <w:rPr>
                <w:rStyle w:val="eop"/>
                <w:rFonts w:ascii="Arial" w:hAnsi="Arial" w:cs="Arial"/>
                <w:color w:val="000000"/>
              </w:rPr>
            </w:pPr>
          </w:p>
        </w:tc>
      </w:tr>
      <w:tr w:rsidR="000072E7" w:rsidRPr="003151F8" w14:paraId="232B1E5B" w14:textId="77777777" w:rsidTr="0074153D">
        <w:trPr>
          <w:trHeight w:val="456"/>
        </w:trPr>
        <w:tc>
          <w:tcPr>
            <w:tcW w:w="1823" w:type="dxa"/>
          </w:tcPr>
          <w:p w14:paraId="56150EE8" w14:textId="77777777" w:rsidR="000072E7" w:rsidRPr="003151F8" w:rsidRDefault="000072E7" w:rsidP="00423CC4">
            <w:pPr>
              <w:pStyle w:val="NormalWeb"/>
              <w:rPr>
                <w:rFonts w:ascii="Arial" w:hAnsi="Arial" w:cs="Arial"/>
                <w:color w:val="000000"/>
              </w:rPr>
            </w:pPr>
            <w:r w:rsidRPr="003151F8">
              <w:rPr>
                <w:rStyle w:val="eop"/>
                <w:rFonts w:ascii="Arial" w:hAnsi="Arial" w:cs="Arial"/>
                <w:shd w:val="clear" w:color="auto" w:fill="FFFFFF"/>
              </w:rPr>
              <w:t>NCFE Portal</w:t>
            </w:r>
          </w:p>
        </w:tc>
        <w:tc>
          <w:tcPr>
            <w:tcW w:w="8692" w:type="dxa"/>
          </w:tcPr>
          <w:p w14:paraId="061B33E6" w14:textId="77777777" w:rsidR="000072E7" w:rsidRPr="003151F8" w:rsidRDefault="000072E7" w:rsidP="21AD6733">
            <w:pPr>
              <w:rPr>
                <w:rFonts w:ascii="Arial" w:hAnsi="Arial" w:cs="Arial"/>
                <w:color w:val="000000" w:themeColor="text1"/>
              </w:rPr>
            </w:pPr>
            <w:r w:rsidRPr="003151F8">
              <w:rPr>
                <w:rStyle w:val="normaltextrun"/>
                <w:rFonts w:ascii="Arial" w:hAnsi="Arial" w:cs="Arial"/>
                <w:color w:val="000000"/>
                <w:shd w:val="clear" w:color="auto" w:fill="FFFFFF"/>
              </w:rPr>
              <w:t>You can view previous reports and planned review dates via the NCFE </w:t>
            </w:r>
            <w:hyperlink r:id="rId19" w:tgtFrame="_blank" w:history="1">
              <w:r w:rsidRPr="003151F8">
                <w:rPr>
                  <w:rStyle w:val="normaltextrun"/>
                  <w:rFonts w:ascii="Arial" w:hAnsi="Arial" w:cs="Arial"/>
                  <w:color w:val="0563C1"/>
                  <w:u w:val="single"/>
                  <w:shd w:val="clear" w:color="auto" w:fill="FFFFFF"/>
                </w:rPr>
                <w:t>portal</w:t>
              </w:r>
            </w:hyperlink>
            <w:r w:rsidRPr="003151F8">
              <w:rPr>
                <w:rFonts w:ascii="Arial" w:hAnsi="Arial" w:cs="Arial"/>
              </w:rPr>
              <w:t xml:space="preserve">. You should refer to any previous reports, prior to your review to </w:t>
            </w:r>
            <w:r w:rsidRPr="003151F8">
              <w:rPr>
                <w:rStyle w:val="normaltextrun"/>
                <w:rFonts w:ascii="Arial" w:hAnsi="Arial" w:cs="Arial"/>
                <w:color w:val="000000"/>
                <w:shd w:val="clear" w:color="auto" w:fill="FFFFFF"/>
              </w:rPr>
              <w:t>ensure any actions have been addressed.</w:t>
            </w:r>
            <w:r w:rsidRPr="003151F8">
              <w:rPr>
                <w:rStyle w:val="eop"/>
                <w:rFonts w:ascii="Arial" w:hAnsi="Arial" w:cs="Arial"/>
                <w:color w:val="000000"/>
                <w:shd w:val="clear" w:color="auto" w:fill="FFFFFF"/>
              </w:rPr>
              <w:t> </w:t>
            </w:r>
          </w:p>
          <w:p w14:paraId="00E9C4AF" w14:textId="63890B7E" w:rsidR="000072E7" w:rsidRPr="003151F8" w:rsidRDefault="000072E7" w:rsidP="21AD6733">
            <w:pPr>
              <w:rPr>
                <w:rStyle w:val="eop"/>
                <w:rFonts w:ascii="Arial" w:hAnsi="Arial" w:cs="Arial"/>
                <w:color w:val="000000"/>
                <w:shd w:val="clear" w:color="auto" w:fill="FFFFFF"/>
              </w:rPr>
            </w:pPr>
          </w:p>
        </w:tc>
      </w:tr>
      <w:tr w:rsidR="000072E7" w:rsidRPr="003151F8" w14:paraId="1C8BFDBE" w14:textId="77777777" w:rsidTr="0074153D">
        <w:trPr>
          <w:trHeight w:val="456"/>
        </w:trPr>
        <w:tc>
          <w:tcPr>
            <w:tcW w:w="1823" w:type="dxa"/>
          </w:tcPr>
          <w:p w14:paraId="4838460D" w14:textId="77777777" w:rsidR="000072E7" w:rsidRPr="003151F8" w:rsidRDefault="000072E7" w:rsidP="00423CC4">
            <w:pPr>
              <w:pStyle w:val="paragraph"/>
              <w:spacing w:before="0" w:beforeAutospacing="0" w:after="0" w:afterAutospacing="0"/>
              <w:textAlignment w:val="baseline"/>
              <w:rPr>
                <w:rFonts w:ascii="Arial" w:hAnsi="Arial" w:cs="Arial"/>
                <w:sz w:val="18"/>
                <w:szCs w:val="18"/>
              </w:rPr>
            </w:pPr>
            <w:r w:rsidRPr="003151F8">
              <w:rPr>
                <w:rStyle w:val="normaltextrun"/>
                <w:rFonts w:ascii="Arial" w:hAnsi="Arial" w:cs="Arial"/>
              </w:rPr>
              <w:t>Continuous Professional Development</w:t>
            </w:r>
          </w:p>
        </w:tc>
        <w:tc>
          <w:tcPr>
            <w:tcW w:w="8692" w:type="dxa"/>
          </w:tcPr>
          <w:p w14:paraId="7C5E5F42" w14:textId="3AC11E41" w:rsidR="000072E7" w:rsidRPr="003151F8" w:rsidRDefault="000072E7" w:rsidP="21AD6733">
            <w:pPr>
              <w:pStyle w:val="paragraph"/>
              <w:spacing w:before="0" w:beforeAutospacing="0" w:after="0" w:afterAutospacing="0"/>
              <w:textAlignment w:val="baseline"/>
              <w:rPr>
                <w:rFonts w:ascii="Arial" w:hAnsi="Arial" w:cs="Arial"/>
                <w:sz w:val="18"/>
                <w:szCs w:val="18"/>
              </w:rPr>
            </w:pPr>
            <w:r w:rsidRPr="003151F8">
              <w:rPr>
                <w:rStyle w:val="normaltextrun"/>
                <w:rFonts w:ascii="Arial" w:hAnsi="Arial" w:cs="Arial"/>
              </w:rPr>
              <w:t>Our qualifications are a great way to update your team’s CPD. If any of your team members have completed qualifications, covered during this review, since the last review, please complete the </w:t>
            </w:r>
            <w:hyperlink r:id="rId20">
              <w:r w:rsidRPr="003151F8">
                <w:rPr>
                  <w:rStyle w:val="normaltextrun"/>
                  <w:rFonts w:ascii="Arial" w:hAnsi="Arial" w:cs="Arial"/>
                  <w:color w:val="0563C1"/>
                  <w:u w:val="single"/>
                </w:rPr>
                <w:t>conflicts of interest declaration for centres form</w:t>
              </w:r>
            </w:hyperlink>
            <w:r w:rsidRPr="003151F8">
              <w:rPr>
                <w:rStyle w:val="normaltextrun"/>
                <w:rFonts w:ascii="Arial" w:hAnsi="Arial" w:cs="Arial"/>
              </w:rPr>
              <w:t>, so the Moderator can include these in their sampling plan. </w:t>
            </w:r>
            <w:r w:rsidRPr="003151F8">
              <w:rPr>
                <w:rStyle w:val="eop"/>
                <w:rFonts w:ascii="Arial" w:hAnsi="Arial" w:cs="Arial"/>
              </w:rPr>
              <w:t> </w:t>
            </w:r>
          </w:p>
          <w:p w14:paraId="31E44085" w14:textId="6607E333" w:rsidR="000072E7" w:rsidRPr="003151F8" w:rsidRDefault="000072E7" w:rsidP="21AD6733">
            <w:pPr>
              <w:pStyle w:val="paragraph"/>
              <w:spacing w:before="0" w:beforeAutospacing="0" w:after="0" w:afterAutospacing="0"/>
              <w:textAlignment w:val="baseline"/>
              <w:rPr>
                <w:rStyle w:val="eop"/>
                <w:rFonts w:ascii="Arial" w:hAnsi="Arial" w:cs="Arial"/>
              </w:rPr>
            </w:pPr>
          </w:p>
        </w:tc>
      </w:tr>
      <w:tr w:rsidR="000072E7" w:rsidRPr="003151F8" w14:paraId="19D11833" w14:textId="77777777" w:rsidTr="0074153D">
        <w:trPr>
          <w:trHeight w:val="456"/>
        </w:trPr>
        <w:tc>
          <w:tcPr>
            <w:tcW w:w="1823" w:type="dxa"/>
          </w:tcPr>
          <w:p w14:paraId="70D3E9B6" w14:textId="1FAE95D8" w:rsidR="000072E7" w:rsidRPr="003151F8" w:rsidRDefault="000072E7" w:rsidP="21AD6733">
            <w:pPr>
              <w:pStyle w:val="paragraph"/>
              <w:spacing w:before="0" w:beforeAutospacing="0" w:after="0" w:afterAutospacing="0"/>
              <w:textAlignment w:val="baseline"/>
              <w:rPr>
                <w:rFonts w:ascii="Arial" w:hAnsi="Arial" w:cs="Arial"/>
                <w:sz w:val="18"/>
                <w:szCs w:val="18"/>
              </w:rPr>
            </w:pPr>
            <w:r w:rsidRPr="003151F8">
              <w:rPr>
                <w:rStyle w:val="normaltextrun"/>
                <w:rFonts w:ascii="Arial" w:hAnsi="Arial" w:cs="Arial"/>
              </w:rPr>
              <w:t>Special Considerations and Reasonable Adjustments</w:t>
            </w:r>
          </w:p>
          <w:p w14:paraId="41922A2E" w14:textId="04A5972D" w:rsidR="000072E7" w:rsidRPr="003151F8" w:rsidRDefault="000072E7" w:rsidP="21AD6733">
            <w:pPr>
              <w:pStyle w:val="paragraph"/>
              <w:spacing w:before="0" w:beforeAutospacing="0" w:after="0" w:afterAutospacing="0"/>
              <w:textAlignment w:val="baseline"/>
              <w:rPr>
                <w:rStyle w:val="normaltextrun"/>
                <w:rFonts w:ascii="Arial" w:hAnsi="Arial" w:cs="Arial"/>
              </w:rPr>
            </w:pPr>
          </w:p>
        </w:tc>
        <w:tc>
          <w:tcPr>
            <w:tcW w:w="8692" w:type="dxa"/>
          </w:tcPr>
          <w:p w14:paraId="1F68FD7B" w14:textId="3E509DAE" w:rsidR="000072E7" w:rsidRPr="003151F8" w:rsidRDefault="000072E7" w:rsidP="00423CC4">
            <w:pPr>
              <w:pStyle w:val="paragraph"/>
              <w:spacing w:before="0" w:beforeAutospacing="0" w:after="0" w:afterAutospacing="0"/>
              <w:textAlignment w:val="baseline"/>
              <w:rPr>
                <w:rFonts w:ascii="Arial" w:hAnsi="Arial" w:cs="Arial"/>
                <w:sz w:val="18"/>
                <w:szCs w:val="18"/>
              </w:rPr>
            </w:pPr>
            <w:r w:rsidRPr="003151F8">
              <w:rPr>
                <w:rStyle w:val="normaltextrun"/>
                <w:rFonts w:ascii="Arial" w:hAnsi="Arial" w:cs="Arial"/>
              </w:rPr>
              <w:t>If you have applied any special considerations or reasonable adjustments, to internal assessments, since the last Moderation review, please provide these for sampling. You must refer to our </w:t>
            </w:r>
            <w:hyperlink r:id="rId21" w:tgtFrame="_blank" w:history="1">
              <w:r w:rsidRPr="003151F8">
                <w:rPr>
                  <w:rStyle w:val="normaltextrun"/>
                  <w:rFonts w:ascii="Arial" w:hAnsi="Arial" w:cs="Arial"/>
                  <w:color w:val="0563C1"/>
                  <w:u w:val="single"/>
                </w:rPr>
                <w:t>special considerations</w:t>
              </w:r>
            </w:hyperlink>
            <w:r w:rsidRPr="003151F8">
              <w:rPr>
                <w:rStyle w:val="normaltextrun"/>
                <w:rFonts w:ascii="Arial" w:hAnsi="Arial" w:cs="Arial"/>
              </w:rPr>
              <w:t> and </w:t>
            </w:r>
            <w:hyperlink r:id="rId22" w:tgtFrame="_blank" w:history="1">
              <w:r w:rsidRPr="003151F8">
                <w:rPr>
                  <w:rStyle w:val="normaltextrun"/>
                  <w:rFonts w:ascii="Arial" w:hAnsi="Arial" w:cs="Arial"/>
                  <w:color w:val="0563C1"/>
                  <w:u w:val="single"/>
                </w:rPr>
                <w:t>reasonable adjustments policy</w:t>
              </w:r>
            </w:hyperlink>
            <w:r w:rsidRPr="003151F8">
              <w:rPr>
                <w:rStyle w:val="normaltextrun"/>
                <w:rFonts w:ascii="Arial" w:hAnsi="Arial" w:cs="Arial"/>
              </w:rPr>
              <w:t> prior to applying any changes to assessments. </w:t>
            </w:r>
            <w:r w:rsidRPr="003151F8">
              <w:rPr>
                <w:rStyle w:val="eop"/>
                <w:rFonts w:ascii="Arial" w:hAnsi="Arial" w:cs="Arial"/>
              </w:rPr>
              <w:t> </w:t>
            </w:r>
          </w:p>
        </w:tc>
      </w:tr>
      <w:tr w:rsidR="000072E7" w:rsidRPr="003151F8" w14:paraId="04A3FEB0" w14:textId="77777777" w:rsidTr="0074153D">
        <w:trPr>
          <w:trHeight w:val="456"/>
        </w:trPr>
        <w:tc>
          <w:tcPr>
            <w:tcW w:w="1823" w:type="dxa"/>
          </w:tcPr>
          <w:p w14:paraId="059A1F11" w14:textId="77777777" w:rsidR="000072E7" w:rsidRPr="003151F8" w:rsidRDefault="000072E7" w:rsidP="00423CC4">
            <w:pPr>
              <w:pStyle w:val="NormalWeb"/>
              <w:rPr>
                <w:rFonts w:ascii="Arial" w:hAnsi="Arial" w:cs="Arial"/>
                <w:color w:val="000000"/>
              </w:rPr>
            </w:pPr>
            <w:r w:rsidRPr="003151F8">
              <w:rPr>
                <w:rFonts w:ascii="Arial" w:hAnsi="Arial" w:cs="Arial"/>
                <w:color w:val="000000"/>
              </w:rPr>
              <w:t>Frequently Asked Questions</w:t>
            </w:r>
          </w:p>
        </w:tc>
        <w:tc>
          <w:tcPr>
            <w:tcW w:w="8692" w:type="dxa"/>
          </w:tcPr>
          <w:p w14:paraId="7CC2A43A" w14:textId="2F0646F7" w:rsidR="000072E7" w:rsidRPr="003151F8" w:rsidRDefault="000072E7" w:rsidP="21AD6733">
            <w:pPr>
              <w:pStyle w:val="NormalWeb"/>
              <w:spacing w:before="0" w:beforeAutospacing="0"/>
              <w:rPr>
                <w:rFonts w:ascii="Arial" w:hAnsi="Arial" w:cs="Arial"/>
                <w:color w:val="000000" w:themeColor="text1"/>
              </w:rPr>
            </w:pPr>
            <w:r w:rsidRPr="003151F8">
              <w:rPr>
                <w:rFonts w:ascii="Arial" w:hAnsi="Arial" w:cs="Arial"/>
                <w:color w:val="000000" w:themeColor="text1"/>
              </w:rPr>
              <w:t xml:space="preserve">View our </w:t>
            </w:r>
            <w:hyperlink r:id="rId23">
              <w:r w:rsidRPr="003151F8">
                <w:rPr>
                  <w:rStyle w:val="Hyperlink"/>
                  <w:rFonts w:ascii="Arial" w:hAnsi="Arial" w:cs="Arial"/>
                </w:rPr>
                <w:t>FAQs</w:t>
              </w:r>
            </w:hyperlink>
            <w:r w:rsidRPr="003151F8">
              <w:rPr>
                <w:rFonts w:ascii="Arial" w:hAnsi="Arial" w:cs="Arial"/>
                <w:color w:val="000000" w:themeColor="text1"/>
              </w:rPr>
              <w:t xml:space="preserve"> section on our website where you should be able to find answers to most of your questions</w:t>
            </w:r>
          </w:p>
          <w:p w14:paraId="04A68E0B" w14:textId="28A55635" w:rsidR="000072E7" w:rsidRPr="003151F8" w:rsidRDefault="000072E7" w:rsidP="21AD6733">
            <w:pPr>
              <w:pStyle w:val="NormalWeb"/>
              <w:spacing w:before="0" w:beforeAutospacing="0"/>
              <w:rPr>
                <w:rFonts w:ascii="Arial" w:hAnsi="Arial" w:cs="Arial"/>
                <w:color w:val="000000"/>
              </w:rPr>
            </w:pPr>
          </w:p>
        </w:tc>
      </w:tr>
      <w:tr w:rsidR="000072E7" w:rsidRPr="003151F8" w14:paraId="788398FF" w14:textId="77777777" w:rsidTr="0074153D">
        <w:trPr>
          <w:trHeight w:val="468"/>
        </w:trPr>
        <w:tc>
          <w:tcPr>
            <w:tcW w:w="1823" w:type="dxa"/>
          </w:tcPr>
          <w:p w14:paraId="226E4C61" w14:textId="77777777" w:rsidR="000072E7" w:rsidRPr="003151F8" w:rsidRDefault="000072E7" w:rsidP="00423CC4">
            <w:pPr>
              <w:pStyle w:val="NormalWeb"/>
              <w:rPr>
                <w:rFonts w:ascii="Arial" w:hAnsi="Arial" w:cs="Arial"/>
                <w:color w:val="000000"/>
              </w:rPr>
            </w:pPr>
            <w:r w:rsidRPr="003151F8">
              <w:rPr>
                <w:rFonts w:ascii="Arial" w:hAnsi="Arial" w:cs="Arial"/>
                <w:color w:val="000000"/>
              </w:rPr>
              <w:t>Assessor and IQA Training Events</w:t>
            </w:r>
          </w:p>
        </w:tc>
        <w:tc>
          <w:tcPr>
            <w:tcW w:w="8692" w:type="dxa"/>
          </w:tcPr>
          <w:p w14:paraId="7C74DFAE" w14:textId="77777777" w:rsidR="000072E7" w:rsidRPr="003151F8" w:rsidRDefault="000072E7" w:rsidP="00423CC4">
            <w:pPr>
              <w:pStyle w:val="NormalWeb"/>
              <w:spacing w:before="0" w:beforeAutospacing="0" w:after="0" w:afterAutospacing="0"/>
              <w:rPr>
                <w:rFonts w:ascii="Arial" w:hAnsi="Arial" w:cs="Arial"/>
                <w:color w:val="000000"/>
              </w:rPr>
            </w:pPr>
            <w:r w:rsidRPr="003151F8">
              <w:rPr>
                <w:rFonts w:ascii="Arial" w:hAnsi="Arial" w:cs="Arial"/>
                <w:color w:val="000000"/>
              </w:rPr>
              <w:t xml:space="preserve">View our list of </w:t>
            </w:r>
            <w:hyperlink r:id="rId24" w:history="1">
              <w:r w:rsidRPr="003151F8">
                <w:rPr>
                  <w:rStyle w:val="Hyperlink"/>
                  <w:rFonts w:ascii="Arial" w:hAnsi="Arial" w:cs="Arial"/>
                </w:rPr>
                <w:t>training events</w:t>
              </w:r>
            </w:hyperlink>
            <w:r w:rsidRPr="003151F8">
              <w:rPr>
                <w:rFonts w:ascii="Arial" w:hAnsi="Arial" w:cs="Arial"/>
                <w:color w:val="000000"/>
              </w:rPr>
              <w:t xml:space="preserve"> that you can attend or listen to via our YouTube channel.</w:t>
            </w:r>
          </w:p>
          <w:p w14:paraId="2AB60A20" w14:textId="77777777" w:rsidR="000072E7" w:rsidRPr="003151F8" w:rsidRDefault="000072E7" w:rsidP="00423CC4">
            <w:pPr>
              <w:rPr>
                <w:rFonts w:ascii="Arial" w:hAnsi="Arial" w:cs="Arial"/>
                <w:bCs/>
              </w:rPr>
            </w:pPr>
            <w:r w:rsidRPr="003151F8">
              <w:rPr>
                <w:rFonts w:ascii="Arial" w:hAnsi="Arial" w:cs="Arial"/>
                <w:bCs/>
              </w:rPr>
              <w:t>We highly recommend all staff involved in the delivery, assessment and internal quality assurance of any TQ or VCert model 5 Qualification attend the below annual training events for the products they are involved with</w:t>
            </w:r>
          </w:p>
          <w:p w14:paraId="24AF4777" w14:textId="77777777" w:rsidR="000072E7" w:rsidRPr="003151F8" w:rsidRDefault="000072E7" w:rsidP="00423CC4">
            <w:pPr>
              <w:pStyle w:val="ListParagraph"/>
              <w:numPr>
                <w:ilvl w:val="0"/>
                <w:numId w:val="9"/>
              </w:numPr>
              <w:spacing w:line="259" w:lineRule="auto"/>
              <w:rPr>
                <w:rFonts w:ascii="Arial" w:hAnsi="Arial" w:cs="Arial"/>
              </w:rPr>
            </w:pPr>
            <w:r w:rsidRPr="003151F8">
              <w:rPr>
                <w:rFonts w:ascii="Arial" w:hAnsi="Arial" w:cs="Arial"/>
              </w:rPr>
              <w:t>NCFE introduction to moderation training</w:t>
            </w:r>
          </w:p>
          <w:p w14:paraId="735571E6" w14:textId="77777777" w:rsidR="000072E7" w:rsidRPr="003151F8" w:rsidRDefault="000072E7" w:rsidP="00423CC4">
            <w:pPr>
              <w:pStyle w:val="ListParagraph"/>
              <w:numPr>
                <w:ilvl w:val="0"/>
                <w:numId w:val="9"/>
              </w:numPr>
              <w:spacing w:line="259" w:lineRule="auto"/>
              <w:rPr>
                <w:rFonts w:ascii="Arial" w:hAnsi="Arial" w:cs="Arial"/>
              </w:rPr>
            </w:pPr>
            <w:r w:rsidRPr="003151F8">
              <w:rPr>
                <w:rFonts w:ascii="Arial" w:hAnsi="Arial" w:cs="Arial"/>
              </w:rPr>
              <w:t>NCFE subject specific administration training</w:t>
            </w:r>
          </w:p>
          <w:p w14:paraId="2FFF844F" w14:textId="3EC05134" w:rsidR="000072E7" w:rsidRPr="003151F8" w:rsidRDefault="000072E7" w:rsidP="00D36429">
            <w:pPr>
              <w:pStyle w:val="ListParagraph"/>
              <w:numPr>
                <w:ilvl w:val="0"/>
                <w:numId w:val="9"/>
              </w:numPr>
              <w:spacing w:line="259" w:lineRule="auto"/>
              <w:rPr>
                <w:rFonts w:ascii="Arial" w:hAnsi="Arial" w:cs="Arial"/>
              </w:rPr>
            </w:pPr>
            <w:r w:rsidRPr="003151F8">
              <w:rPr>
                <w:rFonts w:ascii="Arial" w:hAnsi="Arial" w:cs="Arial"/>
              </w:rPr>
              <w:t>NCFE subject specific standardisation training</w:t>
            </w:r>
          </w:p>
        </w:tc>
      </w:tr>
      <w:tr w:rsidR="000072E7" w:rsidRPr="003151F8" w14:paraId="23210325" w14:textId="77777777" w:rsidTr="0074153D">
        <w:trPr>
          <w:trHeight w:val="456"/>
        </w:trPr>
        <w:tc>
          <w:tcPr>
            <w:tcW w:w="1823" w:type="dxa"/>
          </w:tcPr>
          <w:p w14:paraId="6B9167B8" w14:textId="77777777" w:rsidR="000072E7" w:rsidRPr="003151F8" w:rsidRDefault="000072E7" w:rsidP="00423CC4">
            <w:pPr>
              <w:pStyle w:val="NormalWeb"/>
              <w:rPr>
                <w:rFonts w:ascii="Arial" w:hAnsi="Arial" w:cs="Arial"/>
                <w:color w:val="000000"/>
              </w:rPr>
            </w:pPr>
            <w:r w:rsidRPr="003151F8">
              <w:rPr>
                <w:rFonts w:ascii="Arial" w:hAnsi="Arial" w:cs="Arial"/>
                <w:color w:val="000000"/>
              </w:rPr>
              <w:t>Support Reviews</w:t>
            </w:r>
          </w:p>
        </w:tc>
        <w:tc>
          <w:tcPr>
            <w:tcW w:w="8692" w:type="dxa"/>
          </w:tcPr>
          <w:p w14:paraId="6593C334" w14:textId="7B347783" w:rsidR="000072E7" w:rsidRPr="003151F8" w:rsidRDefault="000072E7" w:rsidP="21AD6733">
            <w:pPr>
              <w:pStyle w:val="NormalWeb"/>
              <w:spacing w:before="0" w:beforeAutospacing="0"/>
              <w:rPr>
                <w:rFonts w:ascii="Arial" w:hAnsi="Arial" w:cs="Arial"/>
                <w:color w:val="000000" w:themeColor="text1"/>
              </w:rPr>
            </w:pPr>
            <w:r w:rsidRPr="003151F8">
              <w:rPr>
                <w:rFonts w:ascii="Arial" w:hAnsi="Arial" w:cs="Arial"/>
                <w:color w:val="000000" w:themeColor="text1"/>
              </w:rPr>
              <w:t xml:space="preserve">Some centres like a support review prior to their EQA review, especially if they are running the qualification for the first time. Support reviews can be booked </w:t>
            </w:r>
            <w:hyperlink r:id="rId25">
              <w:r w:rsidRPr="003151F8">
                <w:rPr>
                  <w:rStyle w:val="Hyperlink"/>
                  <w:rFonts w:ascii="Arial" w:hAnsi="Arial" w:cs="Arial"/>
                </w:rPr>
                <w:t>here</w:t>
              </w:r>
            </w:hyperlink>
          </w:p>
          <w:p w14:paraId="4444EC10" w14:textId="5F1218E4" w:rsidR="000072E7" w:rsidRPr="003151F8" w:rsidRDefault="000072E7" w:rsidP="21AD6733">
            <w:pPr>
              <w:pStyle w:val="NormalWeb"/>
              <w:spacing w:before="0" w:beforeAutospacing="0"/>
              <w:rPr>
                <w:rFonts w:ascii="Arial" w:hAnsi="Arial" w:cs="Arial"/>
              </w:rPr>
            </w:pPr>
          </w:p>
        </w:tc>
      </w:tr>
      <w:tr w:rsidR="000072E7" w:rsidRPr="003151F8" w14:paraId="52E0F223" w14:textId="77777777" w:rsidTr="0074153D">
        <w:trPr>
          <w:trHeight w:val="696"/>
        </w:trPr>
        <w:tc>
          <w:tcPr>
            <w:tcW w:w="1823" w:type="dxa"/>
          </w:tcPr>
          <w:p w14:paraId="44827A68" w14:textId="77777777" w:rsidR="000072E7" w:rsidRPr="003151F8" w:rsidRDefault="000072E7" w:rsidP="00423CC4">
            <w:pPr>
              <w:pStyle w:val="NormalWeb"/>
              <w:rPr>
                <w:rFonts w:ascii="Arial" w:hAnsi="Arial" w:cs="Arial"/>
                <w:color w:val="000000"/>
              </w:rPr>
            </w:pPr>
            <w:r w:rsidRPr="003151F8">
              <w:rPr>
                <w:rFonts w:ascii="Arial" w:hAnsi="Arial" w:cs="Arial"/>
              </w:rPr>
              <w:t>Print Shop</w:t>
            </w:r>
          </w:p>
        </w:tc>
        <w:tc>
          <w:tcPr>
            <w:tcW w:w="8692" w:type="dxa"/>
          </w:tcPr>
          <w:p w14:paraId="4BDB8577" w14:textId="530E4988" w:rsidR="000072E7" w:rsidRPr="003151F8" w:rsidRDefault="000072E7" w:rsidP="21AD6733">
            <w:pPr>
              <w:pStyle w:val="NormalWeb"/>
              <w:spacing w:before="0" w:beforeAutospacing="0"/>
              <w:rPr>
                <w:rFonts w:ascii="Arial" w:hAnsi="Arial" w:cs="Arial"/>
                <w:color w:val="000000" w:themeColor="text1"/>
              </w:rPr>
            </w:pPr>
            <w:r w:rsidRPr="003151F8">
              <w:rPr>
                <w:rFonts w:ascii="Arial" w:hAnsi="Arial" w:cs="Arial"/>
              </w:rPr>
              <w:t xml:space="preserve">Our online </w:t>
            </w:r>
            <w:hyperlink r:id="rId26">
              <w:r w:rsidRPr="003151F8">
                <w:rPr>
                  <w:rStyle w:val="Hyperlink"/>
                  <w:rFonts w:ascii="Arial" w:hAnsi="Arial" w:cs="Arial"/>
                </w:rPr>
                <w:t>Print Shop</w:t>
              </w:r>
            </w:hyperlink>
            <w:r w:rsidRPr="003151F8">
              <w:rPr>
                <w:rFonts w:ascii="Arial" w:hAnsi="Arial" w:cs="Arial"/>
              </w:rPr>
              <w:t xml:space="preserve"> allows you to order professionally printed materials and resources across both NCFE and CACHE brands which will be delivered directly to you. We have a range of products available and are continuously adding more products to the catalogue</w:t>
            </w:r>
          </w:p>
          <w:p w14:paraId="5C9ECB0F" w14:textId="5CD8FCAE" w:rsidR="000072E7" w:rsidRPr="003151F8" w:rsidRDefault="000072E7" w:rsidP="21AD6733">
            <w:pPr>
              <w:pStyle w:val="NormalWeb"/>
              <w:spacing w:before="0" w:beforeAutospacing="0"/>
              <w:rPr>
                <w:rFonts w:ascii="Arial" w:hAnsi="Arial" w:cs="Arial"/>
              </w:rPr>
            </w:pPr>
          </w:p>
        </w:tc>
      </w:tr>
      <w:tr w:rsidR="000072E7" w:rsidRPr="003151F8" w14:paraId="28ED3CC3" w14:textId="77777777" w:rsidTr="0074153D">
        <w:trPr>
          <w:trHeight w:val="696"/>
        </w:trPr>
        <w:tc>
          <w:tcPr>
            <w:tcW w:w="1823" w:type="dxa"/>
          </w:tcPr>
          <w:p w14:paraId="4DECE76A" w14:textId="77777777" w:rsidR="000072E7" w:rsidRPr="003151F8" w:rsidRDefault="000072E7" w:rsidP="00423CC4">
            <w:pPr>
              <w:pStyle w:val="NormalWeb"/>
              <w:rPr>
                <w:rFonts w:ascii="Arial" w:hAnsi="Arial" w:cs="Arial"/>
                <w:color w:val="000000"/>
              </w:rPr>
            </w:pPr>
            <w:r w:rsidRPr="003151F8">
              <w:rPr>
                <w:rFonts w:ascii="Arial" w:hAnsi="Arial" w:cs="Arial"/>
                <w:color w:val="000000"/>
              </w:rPr>
              <w:t>Monthly Newsletters</w:t>
            </w:r>
          </w:p>
        </w:tc>
        <w:tc>
          <w:tcPr>
            <w:tcW w:w="8692" w:type="dxa"/>
          </w:tcPr>
          <w:p w14:paraId="4A60E094" w14:textId="77777777" w:rsidR="000072E7" w:rsidRPr="003151F8" w:rsidRDefault="000072E7" w:rsidP="21AD6733">
            <w:pPr>
              <w:pStyle w:val="NormalWeb"/>
              <w:spacing w:before="0" w:beforeAutospacing="0"/>
              <w:rPr>
                <w:rFonts w:ascii="Arial" w:hAnsi="Arial" w:cs="Arial"/>
              </w:rPr>
            </w:pPr>
            <w:r w:rsidRPr="003151F8">
              <w:rPr>
                <w:rFonts w:ascii="Arial" w:hAnsi="Arial" w:cs="Arial"/>
              </w:rPr>
              <w:t xml:space="preserve">Sign up to receive our monthly newsletter where we share important updates. You can do this by contacting our Customer Support team on </w:t>
            </w:r>
            <w:hyperlink r:id="rId27" w:history="1">
              <w:r w:rsidRPr="003151F8">
                <w:rPr>
                  <w:rStyle w:val="Hyperlink"/>
                  <w:rFonts w:ascii="Arial" w:hAnsi="Arial" w:cs="Arial"/>
                </w:rPr>
                <w:t>customersupport@ncfe.org.uk</w:t>
              </w:r>
            </w:hyperlink>
            <w:r w:rsidRPr="003151F8">
              <w:rPr>
                <w:rStyle w:val="Hyperlink"/>
                <w:rFonts w:ascii="Arial" w:hAnsi="Arial" w:cs="Arial"/>
              </w:rPr>
              <w:t xml:space="preserve">, phone them on </w:t>
            </w:r>
            <w:r w:rsidRPr="003151F8">
              <w:rPr>
                <w:rFonts w:ascii="Arial" w:hAnsi="Arial" w:cs="Arial"/>
                <w:color w:val="343434"/>
                <w:shd w:val="clear" w:color="auto" w:fill="FFFFFF"/>
              </w:rPr>
              <w:t xml:space="preserve">0191 239 8000 or use our </w:t>
            </w:r>
            <w:hyperlink r:id="rId28" w:history="1">
              <w:r w:rsidRPr="003151F8">
                <w:rPr>
                  <w:rStyle w:val="Hyperlink"/>
                  <w:rFonts w:ascii="Arial" w:hAnsi="Arial" w:cs="Arial"/>
                  <w:shd w:val="clear" w:color="auto" w:fill="FFFFFF"/>
                </w:rPr>
                <w:t>webform or live chat</w:t>
              </w:r>
            </w:hyperlink>
            <w:r w:rsidRPr="003151F8">
              <w:rPr>
                <w:rFonts w:ascii="Arial" w:hAnsi="Arial" w:cs="Arial"/>
                <w:color w:val="343434"/>
                <w:shd w:val="clear" w:color="auto" w:fill="FFFFFF"/>
              </w:rPr>
              <w:t xml:space="preserve"> facility</w:t>
            </w:r>
          </w:p>
          <w:p w14:paraId="1476B43D" w14:textId="5F3F9055" w:rsidR="000072E7" w:rsidRPr="003151F8" w:rsidRDefault="000072E7" w:rsidP="21AD6733">
            <w:pPr>
              <w:pStyle w:val="NormalWeb"/>
              <w:spacing w:before="0" w:beforeAutospacing="0"/>
              <w:rPr>
                <w:rFonts w:ascii="Arial" w:hAnsi="Arial" w:cs="Arial"/>
                <w:color w:val="343434"/>
              </w:rPr>
            </w:pPr>
          </w:p>
        </w:tc>
      </w:tr>
    </w:tbl>
    <w:p w14:paraId="140FBFA0" w14:textId="3B37280E" w:rsidR="00C23327" w:rsidRDefault="00C23327">
      <w:r>
        <w:br w:type="page"/>
      </w:r>
    </w:p>
    <w:p w14:paraId="4E086D23" w14:textId="344FBF91" w:rsidR="00C23327" w:rsidRDefault="00C23327"/>
    <w:p w14:paraId="7274EE12" w14:textId="0ADE24EC" w:rsidR="00C23327" w:rsidRDefault="00C23327"/>
    <w:p w14:paraId="073B394B" w14:textId="77777777" w:rsidR="00C23327" w:rsidRDefault="00C23327"/>
    <w:tbl>
      <w:tblPr>
        <w:tblStyle w:val="TableGrid"/>
        <w:tblW w:w="10515" w:type="dxa"/>
        <w:tblInd w:w="-5" w:type="dxa"/>
        <w:tblLook w:val="04A0" w:firstRow="1" w:lastRow="0" w:firstColumn="1" w:lastColumn="0" w:noHBand="0" w:noVBand="1"/>
      </w:tblPr>
      <w:tblGrid>
        <w:gridCol w:w="1823"/>
        <w:gridCol w:w="8692"/>
      </w:tblGrid>
      <w:tr w:rsidR="000072E7" w:rsidRPr="003151F8" w14:paraId="763870D2" w14:textId="77777777" w:rsidTr="0074153D">
        <w:trPr>
          <w:trHeight w:val="227"/>
        </w:trPr>
        <w:tc>
          <w:tcPr>
            <w:tcW w:w="1823" w:type="dxa"/>
          </w:tcPr>
          <w:p w14:paraId="3040CBF3" w14:textId="140EBA5A" w:rsidR="000072E7" w:rsidRPr="003151F8" w:rsidRDefault="000072E7" w:rsidP="00423CC4">
            <w:pPr>
              <w:pStyle w:val="NormalWeb"/>
              <w:rPr>
                <w:rFonts w:ascii="Arial" w:hAnsi="Arial" w:cs="Arial"/>
                <w:color w:val="000000"/>
              </w:rPr>
            </w:pPr>
            <w:r w:rsidRPr="003151F8">
              <w:rPr>
                <w:rFonts w:ascii="Arial" w:hAnsi="Arial" w:cs="Arial"/>
                <w:color w:val="000000"/>
              </w:rPr>
              <w:t>LinkedIn</w:t>
            </w:r>
          </w:p>
        </w:tc>
        <w:tc>
          <w:tcPr>
            <w:tcW w:w="8692" w:type="dxa"/>
          </w:tcPr>
          <w:p w14:paraId="5F1811EE" w14:textId="7A912F3F" w:rsidR="000072E7" w:rsidRPr="003151F8" w:rsidRDefault="000072E7" w:rsidP="21AD6733">
            <w:pPr>
              <w:pStyle w:val="NormalWeb"/>
              <w:spacing w:before="0" w:beforeAutospacing="0"/>
              <w:rPr>
                <w:rFonts w:ascii="Arial" w:hAnsi="Arial" w:cs="Arial"/>
              </w:rPr>
            </w:pPr>
            <w:r w:rsidRPr="003151F8">
              <w:rPr>
                <w:rFonts w:ascii="Arial" w:hAnsi="Arial" w:cs="Arial"/>
              </w:rPr>
              <w:t xml:space="preserve">Follow us on </w:t>
            </w:r>
            <w:hyperlink r:id="rId29">
              <w:r w:rsidRPr="003151F8">
                <w:rPr>
                  <w:rStyle w:val="Hyperlink"/>
                  <w:rFonts w:ascii="Arial" w:hAnsi="Arial" w:cs="Arial"/>
                </w:rPr>
                <w:t>LinkedIn</w:t>
              </w:r>
            </w:hyperlink>
            <w:r w:rsidRPr="003151F8">
              <w:rPr>
                <w:rFonts w:ascii="Arial" w:hAnsi="Arial" w:cs="Arial"/>
              </w:rPr>
              <w:t xml:space="preserve"> for updates across the business</w:t>
            </w:r>
          </w:p>
          <w:p w14:paraId="40DCEB37" w14:textId="3A5D7DB3" w:rsidR="000072E7" w:rsidRPr="003151F8" w:rsidRDefault="000072E7" w:rsidP="21AD6733">
            <w:pPr>
              <w:pStyle w:val="NormalWeb"/>
              <w:spacing w:before="0" w:beforeAutospacing="0"/>
              <w:rPr>
                <w:rFonts w:ascii="Arial" w:hAnsi="Arial" w:cs="Arial"/>
              </w:rPr>
            </w:pPr>
          </w:p>
        </w:tc>
      </w:tr>
      <w:tr w:rsidR="000072E7" w:rsidRPr="003151F8" w14:paraId="015E4D4D" w14:textId="77777777" w:rsidTr="0074153D">
        <w:trPr>
          <w:trHeight w:val="227"/>
        </w:trPr>
        <w:tc>
          <w:tcPr>
            <w:tcW w:w="1823" w:type="dxa"/>
          </w:tcPr>
          <w:p w14:paraId="6E4D324E" w14:textId="77777777" w:rsidR="000072E7" w:rsidRPr="003151F8" w:rsidRDefault="000072E7" w:rsidP="00423CC4">
            <w:pPr>
              <w:pStyle w:val="NormalWeb"/>
              <w:rPr>
                <w:rFonts w:ascii="Arial" w:hAnsi="Arial" w:cs="Arial"/>
                <w:color w:val="000000"/>
              </w:rPr>
            </w:pPr>
            <w:r w:rsidRPr="003151F8">
              <w:rPr>
                <w:rFonts w:ascii="Arial" w:hAnsi="Arial" w:cs="Arial"/>
                <w:color w:val="000000"/>
              </w:rPr>
              <w:t>QualHub</w:t>
            </w:r>
          </w:p>
        </w:tc>
        <w:tc>
          <w:tcPr>
            <w:tcW w:w="8692" w:type="dxa"/>
          </w:tcPr>
          <w:p w14:paraId="395FB70B" w14:textId="6B53ABD4" w:rsidR="000072E7" w:rsidRPr="003151F8" w:rsidRDefault="000072E7" w:rsidP="21AD6733">
            <w:pPr>
              <w:pStyle w:val="NormalWeb"/>
              <w:spacing w:before="0" w:beforeAutospacing="0"/>
              <w:rPr>
                <w:rFonts w:ascii="Arial" w:hAnsi="Arial" w:cs="Arial"/>
              </w:rPr>
            </w:pPr>
            <w:r w:rsidRPr="003151F8">
              <w:rPr>
                <w:rFonts w:ascii="Arial" w:hAnsi="Arial" w:cs="Arial"/>
              </w:rPr>
              <w:t xml:space="preserve">Visit </w:t>
            </w:r>
            <w:hyperlink r:id="rId30" w:history="1">
              <w:r w:rsidRPr="003151F8">
                <w:rPr>
                  <w:rStyle w:val="Hyperlink"/>
                  <w:rFonts w:ascii="Arial" w:hAnsi="Arial" w:cs="Arial"/>
                </w:rPr>
                <w:t>Qualhub</w:t>
              </w:r>
            </w:hyperlink>
            <w:r w:rsidRPr="003151F8">
              <w:rPr>
                <w:rFonts w:ascii="Arial" w:hAnsi="Arial" w:cs="Arial"/>
              </w:rPr>
              <w:t xml:space="preserve"> for qualification support</w:t>
            </w:r>
          </w:p>
          <w:p w14:paraId="228FCAA8" w14:textId="5532C92E" w:rsidR="000072E7" w:rsidRPr="003151F8" w:rsidRDefault="000072E7" w:rsidP="21AD6733">
            <w:pPr>
              <w:pStyle w:val="NormalWeb"/>
              <w:spacing w:before="0" w:beforeAutospacing="0"/>
              <w:rPr>
                <w:rFonts w:ascii="Arial" w:hAnsi="Arial" w:cs="Arial"/>
              </w:rPr>
            </w:pPr>
          </w:p>
        </w:tc>
      </w:tr>
      <w:tr w:rsidR="000072E7" w:rsidRPr="003151F8" w14:paraId="450D40D7" w14:textId="77777777" w:rsidTr="0074153D">
        <w:trPr>
          <w:trHeight w:val="468"/>
        </w:trPr>
        <w:tc>
          <w:tcPr>
            <w:tcW w:w="1823" w:type="dxa"/>
          </w:tcPr>
          <w:p w14:paraId="19C83447" w14:textId="77777777" w:rsidR="000072E7" w:rsidRPr="003151F8" w:rsidRDefault="000072E7" w:rsidP="00423CC4">
            <w:pPr>
              <w:pStyle w:val="NormalWeb"/>
              <w:rPr>
                <w:rFonts w:ascii="Arial" w:hAnsi="Arial" w:cs="Arial"/>
              </w:rPr>
            </w:pPr>
            <w:r w:rsidRPr="003151F8">
              <w:rPr>
                <w:rFonts w:ascii="Arial" w:hAnsi="Arial" w:cs="Arial"/>
              </w:rPr>
              <w:t>Customer Support team</w:t>
            </w:r>
          </w:p>
        </w:tc>
        <w:tc>
          <w:tcPr>
            <w:tcW w:w="8692" w:type="dxa"/>
          </w:tcPr>
          <w:p w14:paraId="2AE88C01" w14:textId="3B6F3F19" w:rsidR="000072E7" w:rsidRPr="003151F8" w:rsidRDefault="000072E7" w:rsidP="21AD6733">
            <w:pPr>
              <w:pStyle w:val="NormalWeb"/>
              <w:spacing w:before="0" w:beforeAutospacing="0"/>
              <w:rPr>
                <w:rFonts w:ascii="Arial" w:hAnsi="Arial" w:cs="Arial"/>
                <w:color w:val="000000" w:themeColor="text1"/>
              </w:rPr>
            </w:pPr>
            <w:r w:rsidRPr="003151F8">
              <w:rPr>
                <w:rFonts w:ascii="Arial" w:hAnsi="Arial" w:cs="Arial"/>
                <w:color w:val="000000" w:themeColor="text1"/>
              </w:rPr>
              <w:t xml:space="preserve">If you have a generic question, contact our Customer Support team on </w:t>
            </w:r>
            <w:hyperlink r:id="rId31">
              <w:r w:rsidRPr="003151F8">
                <w:rPr>
                  <w:rStyle w:val="Hyperlink"/>
                  <w:rFonts w:ascii="Arial" w:hAnsi="Arial" w:cs="Arial"/>
                </w:rPr>
                <w:t>customersupport@ncfe.org.uk</w:t>
              </w:r>
            </w:hyperlink>
          </w:p>
          <w:p w14:paraId="308A4F34" w14:textId="1D2CEEBA" w:rsidR="000072E7" w:rsidRPr="003151F8" w:rsidRDefault="000072E7" w:rsidP="21AD6733">
            <w:pPr>
              <w:pStyle w:val="NormalWeb"/>
              <w:spacing w:before="0" w:beforeAutospacing="0"/>
              <w:rPr>
                <w:rFonts w:ascii="Arial" w:hAnsi="Arial" w:cs="Arial"/>
              </w:rPr>
            </w:pPr>
          </w:p>
        </w:tc>
      </w:tr>
      <w:tr w:rsidR="000072E7" w:rsidRPr="003151F8" w14:paraId="7F8AC43D" w14:textId="77777777" w:rsidTr="0074153D">
        <w:trPr>
          <w:trHeight w:val="456"/>
        </w:trPr>
        <w:tc>
          <w:tcPr>
            <w:tcW w:w="1823" w:type="dxa"/>
          </w:tcPr>
          <w:p w14:paraId="287D4A1E" w14:textId="77777777" w:rsidR="000072E7" w:rsidRPr="003151F8" w:rsidRDefault="000072E7" w:rsidP="00423CC4">
            <w:pPr>
              <w:rPr>
                <w:rFonts w:ascii="Arial" w:hAnsi="Arial" w:cs="Arial"/>
              </w:rPr>
            </w:pPr>
            <w:r w:rsidRPr="003151F8">
              <w:rPr>
                <w:rFonts w:ascii="Arial" w:hAnsi="Arial" w:cs="Arial"/>
              </w:rPr>
              <w:t>T Levels</w:t>
            </w:r>
            <w:r w:rsidRPr="003151F8">
              <w:rPr>
                <w:rFonts w:ascii="Arial" w:hAnsi="Arial" w:cs="Arial"/>
                <w:vertAlign w:val="superscript"/>
              </w:rPr>
              <w:t>1</w:t>
            </w:r>
          </w:p>
        </w:tc>
        <w:tc>
          <w:tcPr>
            <w:tcW w:w="8692" w:type="dxa"/>
          </w:tcPr>
          <w:p w14:paraId="1FB8CBAA" w14:textId="1DD4569A" w:rsidR="000072E7" w:rsidRPr="003151F8" w:rsidRDefault="000072E7" w:rsidP="21AD6733">
            <w:pPr>
              <w:rPr>
                <w:rFonts w:ascii="Arial" w:hAnsi="Arial" w:cs="Arial"/>
              </w:rPr>
            </w:pPr>
            <w:r w:rsidRPr="003151F8">
              <w:rPr>
                <w:rFonts w:ascii="Arial" w:hAnsi="Arial" w:cs="Arial"/>
              </w:rPr>
              <w:t xml:space="preserve">For more information, please visit our </w:t>
            </w:r>
            <w:hyperlink r:id="rId32">
              <w:r w:rsidRPr="003151F8">
                <w:rPr>
                  <w:rStyle w:val="Hyperlink"/>
                  <w:rFonts w:ascii="Arial" w:hAnsi="Arial" w:cs="Arial"/>
                </w:rPr>
                <w:t>Dedicated T-Levels page</w:t>
              </w:r>
            </w:hyperlink>
          </w:p>
          <w:p w14:paraId="69912023" w14:textId="4EB2EE4C" w:rsidR="000072E7" w:rsidRPr="003151F8" w:rsidRDefault="000072E7" w:rsidP="21AD6733">
            <w:pPr>
              <w:rPr>
                <w:rFonts w:ascii="Arial" w:hAnsi="Arial" w:cs="Arial"/>
              </w:rPr>
            </w:pPr>
          </w:p>
        </w:tc>
      </w:tr>
    </w:tbl>
    <w:p w14:paraId="15B7E0AD" w14:textId="77777777" w:rsidR="00C23327" w:rsidRDefault="00C23327" w:rsidP="36036D01">
      <w:pPr>
        <w:rPr>
          <w:rFonts w:ascii="Arial" w:hAnsi="Arial" w:cs="Arial"/>
          <w:sz w:val="22"/>
          <w:szCs w:val="22"/>
        </w:rPr>
      </w:pPr>
    </w:p>
    <w:p w14:paraId="259CB3EA" w14:textId="77777777" w:rsidR="00C23327" w:rsidRDefault="00C23327" w:rsidP="36036D01">
      <w:pPr>
        <w:rPr>
          <w:rFonts w:ascii="Arial" w:hAnsi="Arial" w:cs="Arial"/>
          <w:sz w:val="22"/>
          <w:szCs w:val="22"/>
        </w:rPr>
      </w:pPr>
    </w:p>
    <w:p w14:paraId="5CA94D34" w14:textId="77777777" w:rsidR="00C23327" w:rsidRDefault="00C23327" w:rsidP="36036D01">
      <w:pPr>
        <w:rPr>
          <w:rFonts w:ascii="Arial" w:hAnsi="Arial" w:cs="Arial"/>
          <w:sz w:val="22"/>
          <w:szCs w:val="22"/>
        </w:rPr>
      </w:pPr>
    </w:p>
    <w:p w14:paraId="3408FDA2" w14:textId="77777777" w:rsidR="00C23327" w:rsidRDefault="00C23327" w:rsidP="36036D01">
      <w:pPr>
        <w:rPr>
          <w:rFonts w:ascii="Arial" w:hAnsi="Arial" w:cs="Arial"/>
          <w:sz w:val="22"/>
          <w:szCs w:val="22"/>
        </w:rPr>
      </w:pPr>
    </w:p>
    <w:p w14:paraId="38759CEB" w14:textId="77777777" w:rsidR="00C23327" w:rsidRDefault="00C23327" w:rsidP="36036D01">
      <w:pPr>
        <w:rPr>
          <w:rFonts w:ascii="Arial" w:hAnsi="Arial" w:cs="Arial"/>
          <w:sz w:val="22"/>
          <w:szCs w:val="22"/>
        </w:rPr>
      </w:pPr>
    </w:p>
    <w:p w14:paraId="27D451FA" w14:textId="77777777" w:rsidR="00C23327" w:rsidRDefault="00C23327" w:rsidP="36036D01">
      <w:pPr>
        <w:rPr>
          <w:rFonts w:ascii="Arial" w:hAnsi="Arial" w:cs="Arial"/>
          <w:sz w:val="22"/>
          <w:szCs w:val="22"/>
        </w:rPr>
      </w:pPr>
    </w:p>
    <w:p w14:paraId="64D15BFA" w14:textId="77777777" w:rsidR="00C23327" w:rsidRDefault="00C23327" w:rsidP="36036D01">
      <w:pPr>
        <w:rPr>
          <w:rFonts w:ascii="Arial" w:hAnsi="Arial" w:cs="Arial"/>
          <w:sz w:val="22"/>
          <w:szCs w:val="22"/>
        </w:rPr>
      </w:pPr>
    </w:p>
    <w:p w14:paraId="1291BFEC" w14:textId="77777777" w:rsidR="00C23327" w:rsidRDefault="00C23327" w:rsidP="36036D01">
      <w:pPr>
        <w:rPr>
          <w:rFonts w:ascii="Arial" w:hAnsi="Arial" w:cs="Arial"/>
          <w:sz w:val="22"/>
          <w:szCs w:val="22"/>
        </w:rPr>
      </w:pPr>
    </w:p>
    <w:p w14:paraId="4EC7DEAD" w14:textId="77777777" w:rsidR="00C23327" w:rsidRDefault="00C23327" w:rsidP="36036D01">
      <w:pPr>
        <w:rPr>
          <w:rFonts w:ascii="Arial" w:hAnsi="Arial" w:cs="Arial"/>
          <w:sz w:val="22"/>
          <w:szCs w:val="22"/>
        </w:rPr>
      </w:pPr>
    </w:p>
    <w:p w14:paraId="4499F770" w14:textId="77777777" w:rsidR="00C23327" w:rsidRDefault="00C23327" w:rsidP="36036D01">
      <w:pPr>
        <w:rPr>
          <w:rFonts w:ascii="Arial" w:hAnsi="Arial" w:cs="Arial"/>
          <w:sz w:val="22"/>
          <w:szCs w:val="22"/>
        </w:rPr>
      </w:pPr>
    </w:p>
    <w:p w14:paraId="2D0F0BA1" w14:textId="77777777" w:rsidR="00C23327" w:rsidRDefault="00C23327" w:rsidP="36036D01">
      <w:pPr>
        <w:rPr>
          <w:rFonts w:ascii="Arial" w:hAnsi="Arial" w:cs="Arial"/>
          <w:sz w:val="22"/>
          <w:szCs w:val="22"/>
        </w:rPr>
      </w:pPr>
    </w:p>
    <w:p w14:paraId="2353F70E" w14:textId="77777777" w:rsidR="00C23327" w:rsidRDefault="00C23327" w:rsidP="36036D01">
      <w:pPr>
        <w:rPr>
          <w:rFonts w:ascii="Arial" w:hAnsi="Arial" w:cs="Arial"/>
          <w:sz w:val="22"/>
          <w:szCs w:val="22"/>
        </w:rPr>
      </w:pPr>
    </w:p>
    <w:p w14:paraId="27CA11B0" w14:textId="77777777" w:rsidR="00C23327" w:rsidRDefault="00C23327" w:rsidP="36036D01">
      <w:pPr>
        <w:rPr>
          <w:rFonts w:ascii="Arial" w:hAnsi="Arial" w:cs="Arial"/>
          <w:sz w:val="22"/>
          <w:szCs w:val="22"/>
        </w:rPr>
      </w:pPr>
    </w:p>
    <w:p w14:paraId="6609327B" w14:textId="77777777" w:rsidR="00C23327" w:rsidRDefault="00C23327" w:rsidP="36036D01">
      <w:pPr>
        <w:rPr>
          <w:rFonts w:ascii="Arial" w:hAnsi="Arial" w:cs="Arial"/>
          <w:sz w:val="22"/>
          <w:szCs w:val="22"/>
        </w:rPr>
      </w:pPr>
    </w:p>
    <w:p w14:paraId="51B774AD" w14:textId="77777777" w:rsidR="00C23327" w:rsidRDefault="00C23327" w:rsidP="36036D01">
      <w:pPr>
        <w:rPr>
          <w:rFonts w:ascii="Arial" w:hAnsi="Arial" w:cs="Arial"/>
          <w:sz w:val="22"/>
          <w:szCs w:val="22"/>
        </w:rPr>
      </w:pPr>
    </w:p>
    <w:p w14:paraId="5F4F339C" w14:textId="77777777" w:rsidR="00C23327" w:rsidRDefault="00C23327" w:rsidP="36036D01">
      <w:pPr>
        <w:rPr>
          <w:rFonts w:ascii="Arial" w:hAnsi="Arial" w:cs="Arial"/>
          <w:sz w:val="22"/>
          <w:szCs w:val="22"/>
        </w:rPr>
      </w:pPr>
    </w:p>
    <w:p w14:paraId="32AA510A" w14:textId="77777777" w:rsidR="00C23327" w:rsidRDefault="00C23327" w:rsidP="36036D01">
      <w:pPr>
        <w:rPr>
          <w:rFonts w:ascii="Arial" w:hAnsi="Arial" w:cs="Arial"/>
          <w:sz w:val="22"/>
          <w:szCs w:val="22"/>
        </w:rPr>
      </w:pPr>
    </w:p>
    <w:p w14:paraId="02F579F2" w14:textId="77777777" w:rsidR="00C23327" w:rsidRDefault="00C23327" w:rsidP="36036D01">
      <w:pPr>
        <w:rPr>
          <w:rFonts w:ascii="Arial" w:hAnsi="Arial" w:cs="Arial"/>
          <w:sz w:val="22"/>
          <w:szCs w:val="22"/>
        </w:rPr>
      </w:pPr>
    </w:p>
    <w:p w14:paraId="15AEBDD9" w14:textId="77777777" w:rsidR="00C23327" w:rsidRDefault="00C23327" w:rsidP="36036D01">
      <w:pPr>
        <w:rPr>
          <w:rFonts w:ascii="Arial" w:hAnsi="Arial" w:cs="Arial"/>
          <w:sz w:val="22"/>
          <w:szCs w:val="22"/>
        </w:rPr>
      </w:pPr>
    </w:p>
    <w:p w14:paraId="3E62E4E9" w14:textId="77777777" w:rsidR="00C23327" w:rsidRDefault="00C23327" w:rsidP="36036D01">
      <w:pPr>
        <w:rPr>
          <w:rFonts w:ascii="Arial" w:hAnsi="Arial" w:cs="Arial"/>
          <w:sz w:val="22"/>
          <w:szCs w:val="22"/>
        </w:rPr>
      </w:pPr>
    </w:p>
    <w:p w14:paraId="2CB2DCE9" w14:textId="77777777" w:rsidR="00C23327" w:rsidRDefault="00C23327" w:rsidP="36036D01">
      <w:pPr>
        <w:rPr>
          <w:rFonts w:ascii="Arial" w:hAnsi="Arial" w:cs="Arial"/>
          <w:sz w:val="22"/>
          <w:szCs w:val="22"/>
        </w:rPr>
      </w:pPr>
    </w:p>
    <w:p w14:paraId="587578DC" w14:textId="77777777" w:rsidR="00C23327" w:rsidRDefault="00C23327" w:rsidP="36036D01">
      <w:pPr>
        <w:rPr>
          <w:rFonts w:ascii="Arial" w:hAnsi="Arial" w:cs="Arial"/>
          <w:sz w:val="22"/>
          <w:szCs w:val="22"/>
        </w:rPr>
      </w:pPr>
    </w:p>
    <w:p w14:paraId="7FA7D87D" w14:textId="77777777" w:rsidR="00C23327" w:rsidRDefault="00C23327" w:rsidP="36036D01">
      <w:pPr>
        <w:rPr>
          <w:rFonts w:ascii="Arial" w:hAnsi="Arial" w:cs="Arial"/>
          <w:sz w:val="22"/>
          <w:szCs w:val="22"/>
        </w:rPr>
      </w:pPr>
    </w:p>
    <w:p w14:paraId="77EA6893" w14:textId="77777777" w:rsidR="00C23327" w:rsidRDefault="00C23327" w:rsidP="36036D01">
      <w:pPr>
        <w:rPr>
          <w:rFonts w:ascii="Arial" w:hAnsi="Arial" w:cs="Arial"/>
          <w:sz w:val="22"/>
          <w:szCs w:val="22"/>
        </w:rPr>
      </w:pPr>
    </w:p>
    <w:p w14:paraId="74B601EB" w14:textId="77777777" w:rsidR="00C23327" w:rsidRDefault="00C23327" w:rsidP="36036D01">
      <w:pPr>
        <w:rPr>
          <w:rFonts w:ascii="Arial" w:hAnsi="Arial" w:cs="Arial"/>
          <w:sz w:val="22"/>
          <w:szCs w:val="22"/>
        </w:rPr>
      </w:pPr>
    </w:p>
    <w:p w14:paraId="6024CECF" w14:textId="77777777" w:rsidR="00C23327" w:rsidRDefault="00C23327" w:rsidP="36036D01">
      <w:pPr>
        <w:rPr>
          <w:rFonts w:ascii="Arial" w:hAnsi="Arial" w:cs="Arial"/>
          <w:sz w:val="22"/>
          <w:szCs w:val="22"/>
        </w:rPr>
      </w:pPr>
    </w:p>
    <w:p w14:paraId="5A7E1680" w14:textId="77777777" w:rsidR="00C23327" w:rsidRDefault="00C23327" w:rsidP="36036D01">
      <w:pPr>
        <w:rPr>
          <w:rFonts w:ascii="Arial" w:hAnsi="Arial" w:cs="Arial"/>
          <w:sz w:val="22"/>
          <w:szCs w:val="22"/>
        </w:rPr>
      </w:pPr>
    </w:p>
    <w:p w14:paraId="438ED043" w14:textId="77777777" w:rsidR="00C23327" w:rsidRDefault="00C23327" w:rsidP="36036D01">
      <w:pPr>
        <w:rPr>
          <w:rFonts w:ascii="Arial" w:hAnsi="Arial" w:cs="Arial"/>
          <w:sz w:val="22"/>
          <w:szCs w:val="22"/>
        </w:rPr>
      </w:pPr>
    </w:p>
    <w:p w14:paraId="01B7685B" w14:textId="77777777" w:rsidR="00C23327" w:rsidRDefault="00C23327" w:rsidP="36036D01">
      <w:pPr>
        <w:rPr>
          <w:rFonts w:ascii="Arial" w:hAnsi="Arial" w:cs="Arial"/>
          <w:sz w:val="22"/>
          <w:szCs w:val="22"/>
        </w:rPr>
      </w:pPr>
    </w:p>
    <w:p w14:paraId="56873891" w14:textId="58D86C16" w:rsidR="000072E7" w:rsidRPr="003151F8" w:rsidRDefault="00327E86" w:rsidP="36036D01">
      <w:pPr>
        <w:rPr>
          <w:rFonts w:ascii="Arial" w:hAnsi="Arial" w:cs="Arial"/>
          <w:sz w:val="22"/>
          <w:szCs w:val="22"/>
          <w:lang w:val="en-US" w:eastAsia="en-GB"/>
        </w:rPr>
      </w:pPr>
      <w:r w:rsidRPr="003151F8">
        <w:rPr>
          <w:rFonts w:ascii="Arial" w:hAnsi="Arial" w:cs="Arial"/>
          <w:noProof/>
        </w:rPr>
        <mc:AlternateContent>
          <mc:Choice Requires="wps">
            <w:drawing>
              <wp:anchor distT="0" distB="0" distL="114300" distR="114300" simplePos="0" relativeHeight="251658752" behindDoc="0" locked="0" layoutInCell="1" allowOverlap="1" wp14:anchorId="43B8DA2F" wp14:editId="6597673F">
                <wp:simplePos x="0" y="0"/>
                <wp:positionH relativeFrom="margin">
                  <wp:posOffset>-114300</wp:posOffset>
                </wp:positionH>
                <wp:positionV relativeFrom="paragraph">
                  <wp:posOffset>2030730</wp:posOffset>
                </wp:positionV>
                <wp:extent cx="7018020" cy="502920"/>
                <wp:effectExtent l="0" t="0" r="0" b="0"/>
                <wp:wrapNone/>
                <wp:docPr id="906194177" name="Text Box 1"/>
                <wp:cNvGraphicFramePr/>
                <a:graphic xmlns:a="http://schemas.openxmlformats.org/drawingml/2006/main">
                  <a:graphicData uri="http://schemas.microsoft.com/office/word/2010/wordprocessingShape">
                    <wps:wsp>
                      <wps:cNvSpPr txBox="1"/>
                      <wps:spPr>
                        <a:xfrm>
                          <a:off x="0" y="0"/>
                          <a:ext cx="7018020" cy="502920"/>
                        </a:xfrm>
                        <a:prstGeom prst="rect">
                          <a:avLst/>
                        </a:prstGeom>
                        <a:solidFill>
                          <a:schemeClr val="lt1"/>
                        </a:solidFill>
                        <a:ln w="6350">
                          <a:noFill/>
                        </a:ln>
                      </wps:spPr>
                      <wps:txbx>
                        <w:txbxContent>
                          <w:p w14:paraId="46B68B38" w14:textId="77777777" w:rsidR="004F3D81" w:rsidRPr="001A73D7" w:rsidRDefault="004F3D81" w:rsidP="004F3D81">
                            <w:pPr>
                              <w:textAlignment w:val="baseline"/>
                              <w:rPr>
                                <w:rFonts w:ascii="Segoe UI" w:eastAsia="Times New Roman" w:hAnsi="Segoe UI" w:cs="Segoe UI"/>
                                <w:sz w:val="18"/>
                                <w:szCs w:val="18"/>
                                <w:lang w:val="en-US" w:eastAsia="en-GB"/>
                              </w:rPr>
                            </w:pPr>
                            <w:r w:rsidRPr="001A73D7">
                              <w:rPr>
                                <w:rFonts w:ascii="Arial" w:eastAsia="Times New Roman" w:hAnsi="Arial" w:cs="Arial"/>
                                <w:sz w:val="16"/>
                                <w:szCs w:val="16"/>
                                <w:vertAlign w:val="superscript"/>
                                <w:lang w:val="en-US" w:eastAsia="en-GB"/>
                              </w:rPr>
                              <w:t>1</w:t>
                            </w:r>
                            <w:r w:rsidRPr="001A73D7">
                              <w:rPr>
                                <w:rFonts w:ascii="Arial" w:eastAsia="Times New Roman" w:hAnsi="Arial" w:cs="Arial"/>
                                <w:sz w:val="20"/>
                                <w:szCs w:val="20"/>
                                <w:lang w:val="en-US" w:eastAsia="en-GB"/>
                              </w:rPr>
                              <w:t>‘T Level’ is a registered trademark of the Institute for Apprenticeships and Technical Education.  </w:t>
                            </w:r>
                          </w:p>
                          <w:p w14:paraId="6407BEE7" w14:textId="77777777" w:rsidR="004F3D81" w:rsidRPr="001A73D7" w:rsidRDefault="004F3D81" w:rsidP="004F3D81">
                            <w:pPr>
                              <w:textAlignment w:val="baseline"/>
                              <w:rPr>
                                <w:rFonts w:ascii="Segoe UI" w:eastAsia="Times New Roman" w:hAnsi="Segoe UI" w:cs="Segoe UI"/>
                                <w:sz w:val="18"/>
                                <w:szCs w:val="18"/>
                                <w:lang w:val="en-US" w:eastAsia="en-GB"/>
                              </w:rPr>
                            </w:pPr>
                            <w:r w:rsidRPr="001A73D7">
                              <w:rPr>
                                <w:rFonts w:ascii="Arial" w:eastAsia="Times New Roman" w:hAnsi="Arial" w:cs="Arial"/>
                                <w:sz w:val="20"/>
                                <w:szCs w:val="20"/>
                                <w:lang w:val="en-US" w:eastAsia="en-GB"/>
                              </w:rPr>
                              <w:t>The T Level Technical Qualification is a qualification approved and managed by the Institute for Apprenticeships and Technical Education</w:t>
                            </w:r>
                          </w:p>
                          <w:p w14:paraId="1833A2C6" w14:textId="77777777" w:rsidR="004F3D81" w:rsidRDefault="004F3D81" w:rsidP="004F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8DA2F" id="_x0000_t202" coordsize="21600,21600" o:spt="202" path="m,l,21600r21600,l21600,xe">
                <v:stroke joinstyle="miter"/>
                <v:path gradientshapeok="t" o:connecttype="rect"/>
              </v:shapetype>
              <v:shape id="Text Box 1" o:spid="_x0000_s1026" type="#_x0000_t202" style="position:absolute;margin-left:-9pt;margin-top:159.9pt;width:552.6pt;height:39.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" fillcolor="white [3201]" stroked="f" strokeweight=".5pt">
                <v:textbox>
                  <w:txbxContent>
                    <w:p w14:paraId="46B68B38" w14:textId="77777777" w:rsidR="004F3D81" w:rsidRPr="001A73D7" w:rsidRDefault="004F3D81" w:rsidP="004F3D81">
                      <w:pPr>
                        <w:textAlignment w:val="baseline"/>
                        <w:rPr>
                          <w:rFonts w:ascii="Segoe UI" w:eastAsia="Times New Roman" w:hAnsi="Segoe UI" w:cs="Segoe UI"/>
                          <w:sz w:val="18"/>
                          <w:szCs w:val="18"/>
                          <w:lang w:val="en-US" w:eastAsia="en-GB"/>
                        </w:rPr>
                      </w:pPr>
                      <w:r w:rsidRPr="001A73D7">
                        <w:rPr>
                          <w:rFonts w:ascii="Arial" w:eastAsia="Times New Roman" w:hAnsi="Arial" w:cs="Arial"/>
                          <w:sz w:val="16"/>
                          <w:szCs w:val="16"/>
                          <w:vertAlign w:val="superscript"/>
                          <w:lang w:val="en-US" w:eastAsia="en-GB"/>
                        </w:rPr>
                        <w:t>1</w:t>
                      </w:r>
                      <w:r w:rsidRPr="001A73D7">
                        <w:rPr>
                          <w:rFonts w:ascii="Arial" w:eastAsia="Times New Roman" w:hAnsi="Arial" w:cs="Arial"/>
                          <w:sz w:val="20"/>
                          <w:szCs w:val="20"/>
                          <w:lang w:val="en-US" w:eastAsia="en-GB"/>
                        </w:rPr>
                        <w:t>‘T Level’ is a registered trademark of the Institute for Apprenticeships and Technical Education.  </w:t>
                      </w:r>
                    </w:p>
                    <w:p w14:paraId="6407BEE7" w14:textId="77777777" w:rsidR="004F3D81" w:rsidRPr="001A73D7" w:rsidRDefault="004F3D81" w:rsidP="004F3D81">
                      <w:pPr>
                        <w:textAlignment w:val="baseline"/>
                        <w:rPr>
                          <w:rFonts w:ascii="Segoe UI" w:eastAsia="Times New Roman" w:hAnsi="Segoe UI" w:cs="Segoe UI"/>
                          <w:sz w:val="18"/>
                          <w:szCs w:val="18"/>
                          <w:lang w:val="en-US" w:eastAsia="en-GB"/>
                        </w:rPr>
                      </w:pPr>
                      <w:r w:rsidRPr="001A73D7">
                        <w:rPr>
                          <w:rFonts w:ascii="Arial" w:eastAsia="Times New Roman" w:hAnsi="Arial" w:cs="Arial"/>
                          <w:sz w:val="20"/>
                          <w:szCs w:val="20"/>
                          <w:lang w:val="en-US" w:eastAsia="en-GB"/>
                        </w:rPr>
                        <w:t>The T Level Technical Qualification is a qualification approved and managed by the Institute for Apprenticeships and Technical Education</w:t>
                      </w:r>
                    </w:p>
                    <w:p w14:paraId="1833A2C6" w14:textId="77777777" w:rsidR="004F3D81" w:rsidRDefault="004F3D81" w:rsidP="004F3D81"/>
                  </w:txbxContent>
                </v:textbox>
                <w10:wrap anchorx="margin"/>
              </v:shape>
            </w:pict>
          </mc:Fallback>
        </mc:AlternateContent>
      </w:r>
      <w:r w:rsidR="000072E7" w:rsidRPr="003151F8">
        <w:rPr>
          <w:rFonts w:ascii="Arial" w:hAnsi="Arial" w:cs="Arial"/>
          <w:sz w:val="22"/>
          <w:szCs w:val="22"/>
        </w:rPr>
        <w:br w:type="page"/>
      </w:r>
    </w:p>
    <w:p w14:paraId="77FF2CBD" w14:textId="77777777" w:rsidR="00181693" w:rsidRPr="003151F8" w:rsidRDefault="00181693" w:rsidP="000072E7">
      <w:pPr>
        <w:textAlignment w:val="baseline"/>
        <w:rPr>
          <w:rFonts w:ascii="Arial" w:eastAsia="Times New Roman" w:hAnsi="Arial" w:cs="Arial"/>
          <w:b/>
          <w:bCs/>
          <w:sz w:val="28"/>
          <w:szCs w:val="28"/>
          <w:lang w:val="en-US" w:eastAsia="en-GB"/>
        </w:rPr>
      </w:pPr>
    </w:p>
    <w:p w14:paraId="7D2B1C43" w14:textId="77777777" w:rsidR="0005290B" w:rsidRPr="003151F8" w:rsidRDefault="0005290B" w:rsidP="000072E7">
      <w:pPr>
        <w:textAlignment w:val="baseline"/>
        <w:rPr>
          <w:rFonts w:ascii="Arial" w:eastAsia="Times New Roman" w:hAnsi="Arial" w:cs="Arial"/>
          <w:b/>
          <w:bCs/>
          <w:sz w:val="28"/>
          <w:szCs w:val="28"/>
          <w:lang w:val="en-US" w:eastAsia="en-GB"/>
        </w:rPr>
      </w:pPr>
    </w:p>
    <w:p w14:paraId="7BA265BE" w14:textId="4A501464" w:rsidR="000072E7" w:rsidRPr="003151F8" w:rsidRDefault="000072E7" w:rsidP="000072E7">
      <w:pPr>
        <w:textAlignment w:val="baseline"/>
        <w:rPr>
          <w:rFonts w:ascii="Arial" w:eastAsia="Times New Roman" w:hAnsi="Arial" w:cs="Arial"/>
          <w:sz w:val="18"/>
          <w:szCs w:val="18"/>
          <w:lang w:eastAsia="en-GB"/>
        </w:rPr>
      </w:pPr>
      <w:r w:rsidRPr="003151F8">
        <w:rPr>
          <w:rFonts w:ascii="Arial" w:eastAsia="Times New Roman" w:hAnsi="Arial" w:cs="Arial"/>
          <w:b/>
          <w:bCs/>
          <w:sz w:val="28"/>
          <w:szCs w:val="28"/>
          <w:lang w:val="en-US" w:eastAsia="en-GB"/>
        </w:rPr>
        <w:t>Version control:</w:t>
      </w:r>
      <w:r w:rsidRPr="003151F8">
        <w:rPr>
          <w:rFonts w:ascii="Arial" w:eastAsia="Times New Roman" w:hAnsi="Arial" w:cs="Arial"/>
          <w:sz w:val="28"/>
          <w:szCs w:val="28"/>
          <w:lang w:eastAsia="en-GB"/>
        </w:rPr>
        <w:t>    </w:t>
      </w:r>
    </w:p>
    <w:p w14:paraId="20262DF9" w14:textId="77777777" w:rsidR="000072E7" w:rsidRPr="003151F8" w:rsidRDefault="000072E7" w:rsidP="000072E7">
      <w:pPr>
        <w:textAlignment w:val="baseline"/>
        <w:rPr>
          <w:rFonts w:ascii="Arial" w:eastAsia="Times New Roman" w:hAnsi="Arial" w:cs="Arial"/>
          <w:sz w:val="18"/>
          <w:szCs w:val="18"/>
          <w:lang w:eastAsia="en-GB"/>
        </w:rPr>
      </w:pPr>
      <w:r w:rsidRPr="003151F8">
        <w:rPr>
          <w:rFonts w:ascii="Arial" w:eastAsia="Times New Roman" w:hAnsi="Arial" w:cs="Arial"/>
          <w:sz w:val="22"/>
          <w:szCs w:val="22"/>
          <w:lang w:eastAsia="en-GB"/>
        </w:rPr>
        <w:t>    </w:t>
      </w:r>
    </w:p>
    <w:tbl>
      <w:tblPr>
        <w:tblW w:w="10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7968"/>
      </w:tblGrid>
      <w:tr w:rsidR="000072E7" w:rsidRPr="003151F8" w14:paraId="60E572C3" w14:textId="77777777" w:rsidTr="005B3003">
        <w:trPr>
          <w:trHeight w:val="249"/>
        </w:trPr>
        <w:tc>
          <w:tcPr>
            <w:tcW w:w="2655" w:type="dxa"/>
            <w:tcBorders>
              <w:top w:val="single" w:sz="6" w:space="0" w:color="000000"/>
              <w:left w:val="single" w:sz="6" w:space="0" w:color="000000"/>
              <w:bottom w:val="single" w:sz="6" w:space="0" w:color="000000"/>
              <w:right w:val="single" w:sz="6" w:space="0" w:color="000000"/>
            </w:tcBorders>
            <w:shd w:val="clear" w:color="auto" w:fill="000000"/>
            <w:hideMark/>
          </w:tcPr>
          <w:p w14:paraId="73BE7E59" w14:textId="77777777"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b/>
                <w:bCs/>
                <w:sz w:val="22"/>
                <w:szCs w:val="22"/>
                <w:lang w:eastAsia="en-GB"/>
              </w:rPr>
              <w:t>Date approved</w:t>
            </w:r>
            <w:r w:rsidRPr="003151F8">
              <w:rPr>
                <w:rFonts w:ascii="Arial" w:eastAsia="Times New Roman" w:hAnsi="Arial" w:cs="Arial"/>
                <w:sz w:val="22"/>
                <w:szCs w:val="22"/>
                <w:lang w:eastAsia="en-GB"/>
              </w:rPr>
              <w:t>    </w:t>
            </w:r>
          </w:p>
        </w:tc>
        <w:tc>
          <w:tcPr>
            <w:tcW w:w="7968" w:type="dxa"/>
            <w:tcBorders>
              <w:top w:val="single" w:sz="6" w:space="0" w:color="000000"/>
              <w:left w:val="nil"/>
              <w:bottom w:val="single" w:sz="6" w:space="0" w:color="000000"/>
              <w:right w:val="single" w:sz="6" w:space="0" w:color="000000"/>
            </w:tcBorders>
            <w:shd w:val="clear" w:color="auto" w:fill="auto"/>
            <w:hideMark/>
          </w:tcPr>
          <w:p w14:paraId="6E0214D0" w14:textId="77777777"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sz w:val="22"/>
                <w:szCs w:val="22"/>
                <w:lang w:eastAsia="en-GB"/>
              </w:rPr>
              <w:t>  27.8.21  </w:t>
            </w:r>
          </w:p>
        </w:tc>
      </w:tr>
      <w:tr w:rsidR="000072E7" w:rsidRPr="003151F8" w14:paraId="3AB87C6E" w14:textId="77777777" w:rsidTr="005B3003">
        <w:trPr>
          <w:trHeight w:val="249"/>
        </w:trPr>
        <w:tc>
          <w:tcPr>
            <w:tcW w:w="2655" w:type="dxa"/>
            <w:tcBorders>
              <w:top w:val="nil"/>
              <w:left w:val="single" w:sz="6" w:space="0" w:color="000000"/>
              <w:bottom w:val="single" w:sz="6" w:space="0" w:color="000000"/>
              <w:right w:val="single" w:sz="6" w:space="0" w:color="000000"/>
            </w:tcBorders>
            <w:shd w:val="clear" w:color="auto" w:fill="000000"/>
            <w:hideMark/>
          </w:tcPr>
          <w:p w14:paraId="5D707EC6" w14:textId="77777777"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b/>
                <w:bCs/>
                <w:sz w:val="22"/>
                <w:szCs w:val="22"/>
                <w:lang w:eastAsia="en-GB"/>
              </w:rPr>
              <w:t>Approved by</w:t>
            </w:r>
            <w:r w:rsidRPr="003151F8">
              <w:rPr>
                <w:rFonts w:ascii="Arial" w:eastAsia="Times New Roman" w:hAnsi="Arial" w:cs="Arial"/>
                <w:sz w:val="22"/>
                <w:szCs w:val="22"/>
                <w:lang w:eastAsia="en-GB"/>
              </w:rPr>
              <w:t>    </w:t>
            </w:r>
          </w:p>
        </w:tc>
        <w:tc>
          <w:tcPr>
            <w:tcW w:w="7968" w:type="dxa"/>
            <w:tcBorders>
              <w:top w:val="nil"/>
              <w:left w:val="nil"/>
              <w:bottom w:val="single" w:sz="6" w:space="0" w:color="000000"/>
              <w:right w:val="single" w:sz="6" w:space="0" w:color="000000"/>
            </w:tcBorders>
            <w:shd w:val="clear" w:color="auto" w:fill="auto"/>
            <w:hideMark/>
          </w:tcPr>
          <w:p w14:paraId="3FBC6D43" w14:textId="77777777"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sz w:val="22"/>
                <w:szCs w:val="22"/>
                <w:lang w:eastAsia="en-GB"/>
              </w:rPr>
              <w:t>  Kay Barrass  </w:t>
            </w:r>
          </w:p>
        </w:tc>
      </w:tr>
      <w:tr w:rsidR="000072E7" w:rsidRPr="003151F8" w14:paraId="51827B78" w14:textId="77777777" w:rsidTr="005B3003">
        <w:trPr>
          <w:trHeight w:val="249"/>
        </w:trPr>
        <w:tc>
          <w:tcPr>
            <w:tcW w:w="2655" w:type="dxa"/>
            <w:tcBorders>
              <w:top w:val="nil"/>
              <w:left w:val="single" w:sz="6" w:space="0" w:color="000000"/>
              <w:bottom w:val="single" w:sz="6" w:space="0" w:color="000000"/>
              <w:right w:val="single" w:sz="6" w:space="0" w:color="000000"/>
            </w:tcBorders>
            <w:shd w:val="clear" w:color="auto" w:fill="000000"/>
            <w:hideMark/>
          </w:tcPr>
          <w:p w14:paraId="528A60AD" w14:textId="77777777"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b/>
                <w:bCs/>
                <w:sz w:val="22"/>
                <w:szCs w:val="22"/>
                <w:lang w:eastAsia="en-GB"/>
              </w:rPr>
              <w:t>Review date</w:t>
            </w:r>
            <w:r w:rsidRPr="003151F8">
              <w:rPr>
                <w:rFonts w:ascii="Arial" w:eastAsia="Times New Roman" w:hAnsi="Arial" w:cs="Arial"/>
                <w:sz w:val="22"/>
                <w:szCs w:val="22"/>
                <w:lang w:eastAsia="en-GB"/>
              </w:rPr>
              <w:t>    </w:t>
            </w:r>
          </w:p>
        </w:tc>
        <w:tc>
          <w:tcPr>
            <w:tcW w:w="7968" w:type="dxa"/>
            <w:tcBorders>
              <w:top w:val="nil"/>
              <w:left w:val="nil"/>
              <w:bottom w:val="single" w:sz="6" w:space="0" w:color="000000"/>
              <w:right w:val="single" w:sz="6" w:space="0" w:color="000000"/>
            </w:tcBorders>
            <w:shd w:val="clear" w:color="auto" w:fill="auto"/>
            <w:hideMark/>
          </w:tcPr>
          <w:p w14:paraId="21ABA916" w14:textId="77777777"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sz w:val="22"/>
                <w:szCs w:val="22"/>
                <w:lang w:eastAsia="en-GB"/>
              </w:rPr>
              <w:t>    </w:t>
            </w:r>
          </w:p>
        </w:tc>
      </w:tr>
    </w:tbl>
    <w:p w14:paraId="15C79991" w14:textId="77777777" w:rsidR="000072E7" w:rsidRPr="003151F8" w:rsidRDefault="000072E7" w:rsidP="000072E7">
      <w:pPr>
        <w:textAlignment w:val="baseline"/>
        <w:rPr>
          <w:rFonts w:ascii="Arial" w:eastAsia="Times New Roman" w:hAnsi="Arial" w:cs="Arial"/>
          <w:sz w:val="18"/>
          <w:szCs w:val="18"/>
          <w:lang w:eastAsia="en-GB"/>
        </w:rPr>
      </w:pPr>
      <w:r w:rsidRPr="003151F8">
        <w:rPr>
          <w:rFonts w:ascii="Arial" w:eastAsia="Times New Roman" w:hAnsi="Arial" w:cs="Arial"/>
          <w:sz w:val="22"/>
          <w:szCs w:val="22"/>
          <w:lang w:eastAsia="en-GB"/>
        </w:rPr>
        <w:t>    </w:t>
      </w:r>
    </w:p>
    <w:p w14:paraId="255B0387" w14:textId="77777777" w:rsidR="000072E7" w:rsidRPr="003151F8" w:rsidRDefault="000072E7" w:rsidP="000072E7">
      <w:pPr>
        <w:textAlignment w:val="baseline"/>
        <w:rPr>
          <w:rFonts w:ascii="Arial" w:eastAsia="Times New Roman" w:hAnsi="Arial" w:cs="Arial"/>
          <w:sz w:val="18"/>
          <w:szCs w:val="18"/>
          <w:lang w:eastAsia="en-GB"/>
        </w:rPr>
      </w:pPr>
      <w:r w:rsidRPr="003151F8">
        <w:rPr>
          <w:rFonts w:ascii="Arial" w:eastAsia="Times New Roman" w:hAnsi="Arial" w:cs="Arial"/>
          <w:sz w:val="22"/>
          <w:szCs w:val="22"/>
          <w:lang w:eastAsia="en-GB"/>
        </w:rPr>
        <w:t>Only approved versions of this document should be documented in the below table:    </w:t>
      </w:r>
    </w:p>
    <w:p w14:paraId="2FA32032" w14:textId="77777777" w:rsidR="000072E7" w:rsidRPr="003151F8" w:rsidRDefault="000072E7" w:rsidP="000072E7">
      <w:pPr>
        <w:textAlignment w:val="baseline"/>
        <w:rPr>
          <w:rFonts w:ascii="Arial" w:eastAsia="Times New Roman" w:hAnsi="Arial" w:cs="Arial"/>
          <w:sz w:val="18"/>
          <w:szCs w:val="18"/>
          <w:lang w:eastAsia="en-GB"/>
        </w:rPr>
      </w:pPr>
      <w:r w:rsidRPr="003151F8">
        <w:rPr>
          <w:rFonts w:ascii="Arial" w:eastAsia="Times New Roman" w:hAnsi="Arial" w:cs="Arial"/>
          <w:sz w:val="22"/>
          <w:szCs w:val="22"/>
          <w:lang w:eastAsia="en-GB"/>
        </w:rPr>
        <w:t>    </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gridCol w:w="2313"/>
        <w:gridCol w:w="2539"/>
        <w:gridCol w:w="4536"/>
      </w:tblGrid>
      <w:tr w:rsidR="000072E7" w:rsidRPr="003151F8" w14:paraId="62F0C7E6" w14:textId="77777777" w:rsidTr="005B3003">
        <w:trPr>
          <w:trHeight w:val="260"/>
        </w:trPr>
        <w:tc>
          <w:tcPr>
            <w:tcW w:w="1232" w:type="dxa"/>
            <w:tcBorders>
              <w:top w:val="single" w:sz="6" w:space="0" w:color="000000"/>
              <w:left w:val="single" w:sz="6" w:space="0" w:color="000000"/>
              <w:bottom w:val="single" w:sz="6" w:space="0" w:color="000000"/>
              <w:right w:val="single" w:sz="6" w:space="0" w:color="000000"/>
            </w:tcBorders>
            <w:shd w:val="clear" w:color="auto" w:fill="000000"/>
            <w:hideMark/>
          </w:tcPr>
          <w:p w14:paraId="2016E2F3" w14:textId="77777777"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b/>
                <w:bCs/>
                <w:sz w:val="22"/>
                <w:szCs w:val="22"/>
                <w:lang w:eastAsia="en-GB"/>
              </w:rPr>
              <w:t>Version </w:t>
            </w:r>
            <w:r w:rsidRPr="003151F8">
              <w:rPr>
                <w:rFonts w:ascii="Arial" w:eastAsia="Times New Roman" w:hAnsi="Arial" w:cs="Arial"/>
                <w:sz w:val="22"/>
                <w:szCs w:val="22"/>
                <w:lang w:eastAsia="en-GB"/>
              </w:rPr>
              <w:t>    </w:t>
            </w:r>
          </w:p>
        </w:tc>
        <w:tc>
          <w:tcPr>
            <w:tcW w:w="2313" w:type="dxa"/>
            <w:tcBorders>
              <w:top w:val="single" w:sz="6" w:space="0" w:color="000000"/>
              <w:left w:val="nil"/>
              <w:bottom w:val="single" w:sz="6" w:space="0" w:color="000000"/>
              <w:right w:val="single" w:sz="6" w:space="0" w:color="000000"/>
            </w:tcBorders>
            <w:shd w:val="clear" w:color="auto" w:fill="000000"/>
            <w:hideMark/>
          </w:tcPr>
          <w:p w14:paraId="290D5461" w14:textId="77777777"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b/>
                <w:bCs/>
                <w:sz w:val="22"/>
                <w:szCs w:val="22"/>
                <w:lang w:eastAsia="en-GB"/>
              </w:rPr>
              <w:t>Date </w:t>
            </w:r>
            <w:r w:rsidRPr="003151F8">
              <w:rPr>
                <w:rFonts w:ascii="Arial" w:eastAsia="Times New Roman" w:hAnsi="Arial" w:cs="Arial"/>
                <w:sz w:val="22"/>
                <w:szCs w:val="22"/>
                <w:lang w:eastAsia="en-GB"/>
              </w:rPr>
              <w:t>    </w:t>
            </w:r>
          </w:p>
        </w:tc>
        <w:tc>
          <w:tcPr>
            <w:tcW w:w="2539" w:type="dxa"/>
            <w:tcBorders>
              <w:top w:val="single" w:sz="6" w:space="0" w:color="000000"/>
              <w:left w:val="nil"/>
              <w:bottom w:val="single" w:sz="6" w:space="0" w:color="000000"/>
              <w:right w:val="single" w:sz="6" w:space="0" w:color="000000"/>
            </w:tcBorders>
            <w:shd w:val="clear" w:color="auto" w:fill="000000"/>
            <w:hideMark/>
          </w:tcPr>
          <w:p w14:paraId="7F6AC761" w14:textId="4C795D4D"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b/>
                <w:bCs/>
                <w:sz w:val="22"/>
                <w:szCs w:val="22"/>
                <w:lang w:eastAsia="en-GB"/>
              </w:rPr>
              <w:t>Revision author(s)</w:t>
            </w:r>
            <w:r w:rsidRPr="003151F8">
              <w:rPr>
                <w:rFonts w:ascii="Arial" w:eastAsia="Times New Roman" w:hAnsi="Arial" w:cs="Arial"/>
                <w:sz w:val="22"/>
                <w:szCs w:val="22"/>
                <w:lang w:eastAsia="en-GB"/>
              </w:rPr>
              <w:t>    </w:t>
            </w:r>
          </w:p>
        </w:tc>
        <w:tc>
          <w:tcPr>
            <w:tcW w:w="4536" w:type="dxa"/>
            <w:tcBorders>
              <w:top w:val="single" w:sz="6" w:space="0" w:color="000000"/>
              <w:left w:val="nil"/>
              <w:bottom w:val="single" w:sz="6" w:space="0" w:color="000000"/>
              <w:right w:val="single" w:sz="6" w:space="0" w:color="000000"/>
            </w:tcBorders>
            <w:shd w:val="clear" w:color="auto" w:fill="000000"/>
            <w:hideMark/>
          </w:tcPr>
          <w:p w14:paraId="3E6FD2A5" w14:textId="77777777" w:rsidR="000072E7" w:rsidRPr="003151F8" w:rsidRDefault="000072E7" w:rsidP="00423CC4">
            <w:pPr>
              <w:textAlignment w:val="baseline"/>
              <w:rPr>
                <w:rFonts w:ascii="Arial" w:eastAsia="Times New Roman" w:hAnsi="Arial" w:cs="Arial"/>
                <w:lang w:eastAsia="en-GB"/>
              </w:rPr>
            </w:pPr>
            <w:r w:rsidRPr="003151F8">
              <w:rPr>
                <w:rFonts w:ascii="Arial" w:eastAsia="Times New Roman" w:hAnsi="Arial" w:cs="Arial"/>
                <w:b/>
                <w:bCs/>
                <w:sz w:val="22"/>
                <w:szCs w:val="22"/>
                <w:lang w:eastAsia="en-GB"/>
              </w:rPr>
              <w:t>Summary of changes</w:t>
            </w:r>
            <w:r w:rsidRPr="003151F8">
              <w:rPr>
                <w:rFonts w:ascii="Arial" w:eastAsia="Times New Roman" w:hAnsi="Arial" w:cs="Arial"/>
                <w:sz w:val="22"/>
                <w:szCs w:val="22"/>
                <w:lang w:eastAsia="en-GB"/>
              </w:rPr>
              <w:t>    </w:t>
            </w:r>
          </w:p>
        </w:tc>
      </w:tr>
      <w:tr w:rsidR="000072E7" w:rsidRPr="003151F8" w14:paraId="4A83D67B" w14:textId="77777777" w:rsidTr="005B3003">
        <w:trPr>
          <w:trHeight w:val="250"/>
        </w:trPr>
        <w:tc>
          <w:tcPr>
            <w:tcW w:w="1232" w:type="dxa"/>
            <w:tcBorders>
              <w:top w:val="nil"/>
              <w:left w:val="single" w:sz="6" w:space="0" w:color="000000"/>
              <w:bottom w:val="single" w:sz="4" w:space="0" w:color="auto"/>
              <w:right w:val="single" w:sz="6" w:space="0" w:color="000000"/>
            </w:tcBorders>
            <w:shd w:val="clear" w:color="auto" w:fill="auto"/>
          </w:tcPr>
          <w:p w14:paraId="4A31B917" w14:textId="77777777" w:rsidR="000072E7" w:rsidRPr="003151F8" w:rsidRDefault="000072E7" w:rsidP="00423CC4">
            <w:pPr>
              <w:jc w:val="center"/>
              <w:textAlignment w:val="baseline"/>
              <w:rPr>
                <w:rFonts w:ascii="Arial" w:eastAsia="Times New Roman" w:hAnsi="Arial" w:cs="Arial"/>
                <w:sz w:val="22"/>
                <w:szCs w:val="22"/>
                <w:lang w:eastAsia="en-GB"/>
              </w:rPr>
            </w:pPr>
            <w:r w:rsidRPr="003151F8">
              <w:rPr>
                <w:rFonts w:ascii="Arial" w:eastAsia="Times New Roman" w:hAnsi="Arial" w:cs="Arial"/>
                <w:sz w:val="22"/>
                <w:szCs w:val="22"/>
                <w:lang w:eastAsia="en-GB"/>
              </w:rPr>
              <w:t>1.1</w:t>
            </w:r>
          </w:p>
        </w:tc>
        <w:tc>
          <w:tcPr>
            <w:tcW w:w="2313" w:type="dxa"/>
            <w:tcBorders>
              <w:top w:val="nil"/>
              <w:left w:val="nil"/>
              <w:bottom w:val="single" w:sz="4" w:space="0" w:color="auto"/>
              <w:right w:val="single" w:sz="6" w:space="0" w:color="000000"/>
            </w:tcBorders>
            <w:shd w:val="clear" w:color="auto" w:fill="auto"/>
          </w:tcPr>
          <w:p w14:paraId="70968ED4" w14:textId="77777777" w:rsidR="000072E7" w:rsidRPr="003151F8" w:rsidRDefault="000072E7" w:rsidP="00423CC4">
            <w:pPr>
              <w:textAlignment w:val="baseline"/>
              <w:rPr>
                <w:rFonts w:ascii="Arial" w:eastAsia="Times New Roman" w:hAnsi="Arial" w:cs="Arial"/>
                <w:sz w:val="22"/>
                <w:szCs w:val="22"/>
                <w:lang w:eastAsia="en-GB"/>
              </w:rPr>
            </w:pPr>
            <w:r w:rsidRPr="003151F8">
              <w:rPr>
                <w:rFonts w:ascii="Arial" w:eastAsia="Times New Roman" w:hAnsi="Arial" w:cs="Arial"/>
                <w:sz w:val="22"/>
                <w:szCs w:val="22"/>
                <w:lang w:eastAsia="en-GB"/>
              </w:rPr>
              <w:t>July 2021</w:t>
            </w:r>
          </w:p>
        </w:tc>
        <w:tc>
          <w:tcPr>
            <w:tcW w:w="2539" w:type="dxa"/>
            <w:tcBorders>
              <w:top w:val="nil"/>
              <w:left w:val="nil"/>
              <w:bottom w:val="single" w:sz="4" w:space="0" w:color="auto"/>
              <w:right w:val="single" w:sz="6" w:space="0" w:color="000000"/>
            </w:tcBorders>
            <w:shd w:val="clear" w:color="auto" w:fill="auto"/>
          </w:tcPr>
          <w:p w14:paraId="5AF2554C" w14:textId="77777777" w:rsidR="000072E7" w:rsidRPr="003151F8" w:rsidRDefault="000072E7" w:rsidP="00423CC4">
            <w:pPr>
              <w:textAlignment w:val="baseline"/>
              <w:rPr>
                <w:rFonts w:ascii="Arial" w:eastAsia="Times New Roman" w:hAnsi="Arial" w:cs="Arial"/>
                <w:sz w:val="22"/>
                <w:szCs w:val="22"/>
                <w:lang w:eastAsia="en-GB"/>
              </w:rPr>
            </w:pPr>
            <w:r w:rsidRPr="003151F8">
              <w:rPr>
                <w:rFonts w:ascii="Arial" w:eastAsia="Times New Roman" w:hAnsi="Arial" w:cs="Arial"/>
                <w:sz w:val="22"/>
                <w:szCs w:val="22"/>
                <w:lang w:eastAsia="en-GB"/>
              </w:rPr>
              <w:t>Kelly Graham</w:t>
            </w:r>
          </w:p>
        </w:tc>
        <w:tc>
          <w:tcPr>
            <w:tcW w:w="4536" w:type="dxa"/>
            <w:tcBorders>
              <w:top w:val="nil"/>
              <w:left w:val="nil"/>
              <w:bottom w:val="single" w:sz="4" w:space="0" w:color="auto"/>
              <w:right w:val="single" w:sz="6" w:space="0" w:color="000000"/>
            </w:tcBorders>
            <w:shd w:val="clear" w:color="auto" w:fill="auto"/>
          </w:tcPr>
          <w:p w14:paraId="1DBF2F3C" w14:textId="77777777" w:rsidR="000072E7" w:rsidRPr="003151F8" w:rsidRDefault="000072E7" w:rsidP="00423CC4">
            <w:pPr>
              <w:textAlignment w:val="baseline"/>
              <w:rPr>
                <w:rFonts w:ascii="Arial" w:eastAsia="Times New Roman" w:hAnsi="Arial" w:cs="Arial"/>
                <w:sz w:val="22"/>
                <w:szCs w:val="22"/>
                <w:lang w:eastAsia="en-GB"/>
              </w:rPr>
            </w:pPr>
            <w:r w:rsidRPr="003151F8">
              <w:rPr>
                <w:rFonts w:ascii="Arial" w:eastAsia="Times New Roman" w:hAnsi="Arial" w:cs="Arial"/>
                <w:sz w:val="22"/>
                <w:szCs w:val="22"/>
                <w:lang w:eastAsia="en-GB"/>
              </w:rPr>
              <w:t xml:space="preserve">Document creation </w:t>
            </w:r>
          </w:p>
        </w:tc>
      </w:tr>
      <w:tr w:rsidR="000072E7" w:rsidRPr="003151F8" w14:paraId="0421943A" w14:textId="77777777" w:rsidTr="005B3003">
        <w:trPr>
          <w:trHeight w:val="250"/>
        </w:trPr>
        <w:tc>
          <w:tcPr>
            <w:tcW w:w="1232" w:type="dxa"/>
            <w:tcBorders>
              <w:top w:val="single" w:sz="4" w:space="0" w:color="auto"/>
              <w:left w:val="single" w:sz="4" w:space="0" w:color="auto"/>
              <w:bottom w:val="single" w:sz="4" w:space="0" w:color="auto"/>
              <w:right w:val="single" w:sz="4" w:space="0" w:color="auto"/>
            </w:tcBorders>
            <w:shd w:val="clear" w:color="auto" w:fill="auto"/>
          </w:tcPr>
          <w:p w14:paraId="3EC803AD" w14:textId="77777777" w:rsidR="000072E7" w:rsidRPr="003151F8" w:rsidRDefault="000072E7" w:rsidP="00423CC4">
            <w:pPr>
              <w:jc w:val="center"/>
              <w:textAlignment w:val="baseline"/>
              <w:rPr>
                <w:rFonts w:ascii="Arial" w:eastAsia="Times New Roman" w:hAnsi="Arial" w:cs="Arial"/>
                <w:sz w:val="22"/>
                <w:szCs w:val="22"/>
                <w:lang w:eastAsia="en-GB"/>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1A41D945" w14:textId="77777777" w:rsidR="000072E7" w:rsidRPr="003151F8" w:rsidRDefault="000072E7" w:rsidP="00423CC4">
            <w:pPr>
              <w:textAlignment w:val="baseline"/>
              <w:rPr>
                <w:rFonts w:ascii="Arial" w:eastAsia="Times New Roman" w:hAnsi="Arial" w:cs="Arial"/>
                <w:sz w:val="22"/>
                <w:szCs w:val="22"/>
                <w:lang w:eastAsia="en-GB"/>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6B38E23D" w14:textId="77777777" w:rsidR="000072E7" w:rsidRPr="003151F8" w:rsidRDefault="000072E7" w:rsidP="00423CC4">
            <w:pPr>
              <w:textAlignment w:val="baseline"/>
              <w:rPr>
                <w:rFonts w:ascii="Arial" w:eastAsia="Times New Roman" w:hAnsi="Arial" w:cs="Arial"/>
                <w:sz w:val="22"/>
                <w:szCs w:val="22"/>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04C2484" w14:textId="77777777" w:rsidR="000072E7" w:rsidRPr="003151F8" w:rsidRDefault="000072E7" w:rsidP="00423CC4">
            <w:pPr>
              <w:textAlignment w:val="baseline"/>
              <w:rPr>
                <w:rFonts w:ascii="Arial" w:eastAsia="Times New Roman" w:hAnsi="Arial" w:cs="Arial"/>
                <w:sz w:val="22"/>
                <w:szCs w:val="22"/>
                <w:lang w:eastAsia="en-GB"/>
              </w:rPr>
            </w:pPr>
          </w:p>
        </w:tc>
      </w:tr>
      <w:tr w:rsidR="000072E7" w:rsidRPr="003151F8" w14:paraId="13D0B118" w14:textId="77777777" w:rsidTr="005B3003">
        <w:trPr>
          <w:trHeight w:val="250"/>
        </w:trPr>
        <w:tc>
          <w:tcPr>
            <w:tcW w:w="1232" w:type="dxa"/>
            <w:tcBorders>
              <w:top w:val="single" w:sz="4" w:space="0" w:color="auto"/>
              <w:left w:val="single" w:sz="6" w:space="0" w:color="000000"/>
              <w:bottom w:val="single" w:sz="6" w:space="0" w:color="000000"/>
              <w:right w:val="single" w:sz="6" w:space="0" w:color="000000"/>
            </w:tcBorders>
            <w:shd w:val="clear" w:color="auto" w:fill="auto"/>
          </w:tcPr>
          <w:p w14:paraId="1740385C" w14:textId="77777777" w:rsidR="000072E7" w:rsidRPr="003151F8" w:rsidRDefault="000072E7" w:rsidP="00423CC4">
            <w:pPr>
              <w:jc w:val="center"/>
              <w:textAlignment w:val="baseline"/>
              <w:rPr>
                <w:rFonts w:ascii="Arial" w:eastAsia="Times New Roman" w:hAnsi="Arial" w:cs="Arial"/>
                <w:sz w:val="22"/>
                <w:szCs w:val="22"/>
                <w:lang w:eastAsia="en-GB"/>
              </w:rPr>
            </w:pPr>
          </w:p>
        </w:tc>
        <w:tc>
          <w:tcPr>
            <w:tcW w:w="2313" w:type="dxa"/>
            <w:tcBorders>
              <w:top w:val="single" w:sz="4" w:space="0" w:color="auto"/>
              <w:left w:val="nil"/>
              <w:bottom w:val="single" w:sz="6" w:space="0" w:color="000000"/>
              <w:right w:val="single" w:sz="6" w:space="0" w:color="000000"/>
            </w:tcBorders>
            <w:shd w:val="clear" w:color="auto" w:fill="auto"/>
          </w:tcPr>
          <w:p w14:paraId="15BEE79E" w14:textId="77777777" w:rsidR="000072E7" w:rsidRPr="003151F8" w:rsidRDefault="000072E7" w:rsidP="00423CC4">
            <w:pPr>
              <w:textAlignment w:val="baseline"/>
              <w:rPr>
                <w:rFonts w:ascii="Arial" w:eastAsia="Times New Roman" w:hAnsi="Arial" w:cs="Arial"/>
                <w:sz w:val="22"/>
                <w:szCs w:val="22"/>
                <w:lang w:eastAsia="en-GB"/>
              </w:rPr>
            </w:pPr>
          </w:p>
        </w:tc>
        <w:tc>
          <w:tcPr>
            <w:tcW w:w="2539" w:type="dxa"/>
            <w:tcBorders>
              <w:top w:val="single" w:sz="4" w:space="0" w:color="auto"/>
              <w:left w:val="nil"/>
              <w:bottom w:val="single" w:sz="6" w:space="0" w:color="000000"/>
              <w:right w:val="single" w:sz="6" w:space="0" w:color="000000"/>
            </w:tcBorders>
            <w:shd w:val="clear" w:color="auto" w:fill="auto"/>
          </w:tcPr>
          <w:p w14:paraId="57C862EA" w14:textId="77777777" w:rsidR="000072E7" w:rsidRPr="003151F8" w:rsidRDefault="000072E7" w:rsidP="00423CC4">
            <w:pPr>
              <w:textAlignment w:val="baseline"/>
              <w:rPr>
                <w:rFonts w:ascii="Arial" w:eastAsia="Times New Roman" w:hAnsi="Arial" w:cs="Arial"/>
                <w:sz w:val="22"/>
                <w:szCs w:val="22"/>
                <w:lang w:eastAsia="en-GB"/>
              </w:rPr>
            </w:pPr>
          </w:p>
        </w:tc>
        <w:tc>
          <w:tcPr>
            <w:tcW w:w="4536" w:type="dxa"/>
            <w:tcBorders>
              <w:top w:val="single" w:sz="4" w:space="0" w:color="auto"/>
              <w:left w:val="nil"/>
              <w:bottom w:val="single" w:sz="6" w:space="0" w:color="000000"/>
              <w:right w:val="single" w:sz="6" w:space="0" w:color="000000"/>
            </w:tcBorders>
            <w:shd w:val="clear" w:color="auto" w:fill="auto"/>
          </w:tcPr>
          <w:p w14:paraId="3D878A48" w14:textId="77777777" w:rsidR="000072E7" w:rsidRPr="003151F8" w:rsidRDefault="000072E7" w:rsidP="00423CC4">
            <w:pPr>
              <w:textAlignment w:val="baseline"/>
              <w:rPr>
                <w:rFonts w:ascii="Arial" w:eastAsia="Times New Roman" w:hAnsi="Arial" w:cs="Arial"/>
                <w:sz w:val="22"/>
                <w:szCs w:val="22"/>
                <w:lang w:eastAsia="en-GB"/>
              </w:rPr>
            </w:pPr>
          </w:p>
        </w:tc>
      </w:tr>
    </w:tbl>
    <w:p w14:paraId="48269D64" w14:textId="77777777" w:rsidR="000072E7" w:rsidRPr="003151F8" w:rsidRDefault="000072E7" w:rsidP="000072E7">
      <w:pPr>
        <w:rPr>
          <w:rFonts w:ascii="Arial" w:hAnsi="Arial" w:cs="Arial"/>
          <w:sz w:val="22"/>
          <w:szCs w:val="22"/>
        </w:rPr>
      </w:pPr>
    </w:p>
    <w:p w14:paraId="0C70DD99" w14:textId="77777777" w:rsidR="000072E7" w:rsidRPr="003151F8" w:rsidRDefault="000072E7" w:rsidP="000072E7">
      <w:pPr>
        <w:rPr>
          <w:rFonts w:ascii="Arial" w:hAnsi="Arial" w:cs="Arial"/>
          <w:bCs/>
          <w:noProof/>
          <w:sz w:val="36"/>
          <w:szCs w:val="36"/>
        </w:rPr>
      </w:pPr>
    </w:p>
    <w:p w14:paraId="048FCEF7" w14:textId="79E831AB" w:rsidR="0005290B" w:rsidRPr="003151F8" w:rsidRDefault="0005290B" w:rsidP="0005290B">
      <w:pPr>
        <w:tabs>
          <w:tab w:val="left" w:pos="1335"/>
        </w:tabs>
        <w:rPr>
          <w:rFonts w:ascii="Arial" w:hAnsi="Arial" w:cs="Arial"/>
          <w:sz w:val="40"/>
          <w:szCs w:val="40"/>
        </w:rPr>
      </w:pPr>
    </w:p>
    <w:p w14:paraId="5BC66CB9" w14:textId="6645DBEF" w:rsidR="0005290B" w:rsidRPr="003151F8" w:rsidRDefault="0005290B" w:rsidP="0005290B">
      <w:pPr>
        <w:rPr>
          <w:rFonts w:ascii="Arial" w:hAnsi="Arial" w:cs="Arial"/>
          <w:sz w:val="40"/>
          <w:szCs w:val="40"/>
        </w:rPr>
      </w:pPr>
    </w:p>
    <w:p w14:paraId="21133ACA" w14:textId="79C31E7D" w:rsidR="0005290B" w:rsidRPr="003151F8" w:rsidRDefault="0005290B" w:rsidP="0005290B">
      <w:pPr>
        <w:rPr>
          <w:rFonts w:ascii="Arial" w:hAnsi="Arial" w:cs="Arial"/>
          <w:sz w:val="40"/>
          <w:szCs w:val="40"/>
        </w:rPr>
      </w:pPr>
    </w:p>
    <w:p w14:paraId="4D7589B6" w14:textId="3130DEF7" w:rsidR="0005290B" w:rsidRPr="003151F8" w:rsidRDefault="0005290B" w:rsidP="0005290B">
      <w:pPr>
        <w:rPr>
          <w:rFonts w:ascii="Arial" w:hAnsi="Arial" w:cs="Arial"/>
          <w:sz w:val="40"/>
          <w:szCs w:val="40"/>
        </w:rPr>
      </w:pPr>
    </w:p>
    <w:p w14:paraId="3AE66706" w14:textId="340B1AFC" w:rsidR="0005290B" w:rsidRPr="0005290B" w:rsidRDefault="0005290B" w:rsidP="0005290B">
      <w:pPr>
        <w:rPr>
          <w:rFonts w:ascii="Verdana" w:hAnsi="Verdana" w:cs="Arial"/>
          <w:sz w:val="40"/>
          <w:szCs w:val="40"/>
        </w:rPr>
      </w:pPr>
    </w:p>
    <w:p w14:paraId="29170C2A" w14:textId="743A8032" w:rsidR="0005290B" w:rsidRPr="0005290B" w:rsidRDefault="0005290B" w:rsidP="0005290B">
      <w:pPr>
        <w:rPr>
          <w:rFonts w:ascii="Verdana" w:hAnsi="Verdana" w:cs="Arial"/>
          <w:sz w:val="40"/>
          <w:szCs w:val="40"/>
        </w:rPr>
      </w:pPr>
    </w:p>
    <w:p w14:paraId="0354EF4F" w14:textId="6C6D67F6" w:rsidR="0005290B" w:rsidRPr="0005290B" w:rsidRDefault="0005290B" w:rsidP="0005290B">
      <w:pPr>
        <w:rPr>
          <w:rFonts w:ascii="Verdana" w:hAnsi="Verdana" w:cs="Arial"/>
          <w:sz w:val="40"/>
          <w:szCs w:val="40"/>
        </w:rPr>
      </w:pPr>
    </w:p>
    <w:p w14:paraId="3C3A4666" w14:textId="22AB958B" w:rsidR="0005290B" w:rsidRPr="0005290B" w:rsidRDefault="0005290B" w:rsidP="0005290B">
      <w:pPr>
        <w:rPr>
          <w:rFonts w:ascii="Verdana" w:hAnsi="Verdana" w:cs="Arial"/>
          <w:sz w:val="40"/>
          <w:szCs w:val="40"/>
        </w:rPr>
      </w:pPr>
    </w:p>
    <w:p w14:paraId="2B94AAD9" w14:textId="016B06E6" w:rsidR="0005290B" w:rsidRPr="0005290B" w:rsidRDefault="0005290B" w:rsidP="0005290B">
      <w:pPr>
        <w:rPr>
          <w:rFonts w:ascii="Verdana" w:hAnsi="Verdana" w:cs="Arial"/>
          <w:sz w:val="40"/>
          <w:szCs w:val="40"/>
        </w:rPr>
      </w:pPr>
    </w:p>
    <w:p w14:paraId="01F464A6" w14:textId="17C5E589" w:rsidR="0005290B" w:rsidRPr="0005290B" w:rsidRDefault="0005290B" w:rsidP="0005290B">
      <w:pPr>
        <w:rPr>
          <w:rFonts w:ascii="Verdana" w:hAnsi="Verdana" w:cs="Arial"/>
          <w:sz w:val="40"/>
          <w:szCs w:val="40"/>
        </w:rPr>
      </w:pPr>
    </w:p>
    <w:p w14:paraId="1E0384B6" w14:textId="0806ED56" w:rsidR="0005290B" w:rsidRPr="0005290B" w:rsidRDefault="0005290B" w:rsidP="0005290B">
      <w:pPr>
        <w:tabs>
          <w:tab w:val="left" w:pos="1320"/>
        </w:tabs>
        <w:rPr>
          <w:rFonts w:ascii="Verdana" w:hAnsi="Verdana" w:cs="Arial"/>
          <w:sz w:val="40"/>
          <w:szCs w:val="40"/>
        </w:rPr>
      </w:pPr>
      <w:r>
        <w:rPr>
          <w:rFonts w:ascii="Verdana" w:hAnsi="Verdana" w:cs="Arial"/>
          <w:sz w:val="40"/>
          <w:szCs w:val="40"/>
        </w:rPr>
        <w:tab/>
      </w:r>
    </w:p>
    <w:sectPr w:rsidR="0005290B" w:rsidRPr="0005290B" w:rsidSect="006A37E5">
      <w:pgSz w:w="11900" w:h="16840" w:code="9"/>
      <w:pgMar w:top="720" w:right="720" w:bottom="720" w:left="720"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2CC7" w14:textId="77777777" w:rsidR="000E01DF" w:rsidRDefault="000E01DF" w:rsidP="006270BA">
      <w:r>
        <w:separator/>
      </w:r>
    </w:p>
  </w:endnote>
  <w:endnote w:type="continuationSeparator" w:id="0">
    <w:p w14:paraId="187F369C" w14:textId="77777777" w:rsidR="000E01DF" w:rsidRDefault="000E01DF" w:rsidP="006270BA">
      <w:r>
        <w:continuationSeparator/>
      </w:r>
    </w:p>
  </w:endnote>
  <w:endnote w:type="continuationNotice" w:id="1">
    <w:p w14:paraId="47407B4C" w14:textId="77777777" w:rsidR="000E01DF" w:rsidRDefault="000E0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29242FE1" w:rsidR="0069092F" w:rsidRDefault="0069092F"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sidR="00BB7A19">
      <w:rPr>
        <w:rFonts w:ascii="Arial" w:hAnsi="Arial" w:cs="Arial"/>
        <w:sz w:val="18"/>
        <w:szCs w:val="18"/>
      </w:rPr>
      <w:t>July</w:t>
    </w:r>
    <w:r w:rsidRPr="00826111">
      <w:rPr>
        <w:rFonts w:ascii="Arial" w:hAnsi="Arial" w:cs="Arial"/>
        <w:sz w:val="18"/>
        <w:szCs w:val="18"/>
      </w:rPr>
      <w:t xml:space="preserve"> / </w:t>
    </w:r>
    <w:r w:rsidR="00F545CD">
      <w:rPr>
        <w:rFonts w:ascii="Arial" w:hAnsi="Arial" w:cs="Arial"/>
        <w:sz w:val="18"/>
        <w:szCs w:val="18"/>
      </w:rPr>
      <w:t>2021</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7007AF89" w:rsidR="00146D6F" w:rsidRDefault="00173A3A" w:rsidP="0069092F">
    <w:pPr>
      <w:pStyle w:val="Footer"/>
      <w:ind w:left="-709"/>
    </w:pPr>
    <w:r>
      <w:rPr>
        <w:rFonts w:ascii="Arial" w:hAnsi="Arial" w:cs="Arial"/>
        <w:b/>
        <w:sz w:val="18"/>
        <w:szCs w:val="18"/>
      </w:rPr>
      <w:t xml:space="preserve">        </w:t>
    </w:r>
    <w:r w:rsidR="00146D6F" w:rsidRPr="00826111">
      <w:rPr>
        <w:rFonts w:ascii="Arial" w:hAnsi="Arial" w:cs="Arial"/>
        <w:b/>
        <w:sz w:val="18"/>
        <w:szCs w:val="18"/>
      </w:rPr>
      <w:t xml:space="preserve">Version 1.1  </w:t>
    </w:r>
    <w:r w:rsidR="00146D6F">
      <w:rPr>
        <w:rFonts w:ascii="Arial" w:hAnsi="Arial" w:cs="Arial"/>
        <w:b/>
        <w:sz w:val="18"/>
        <w:szCs w:val="18"/>
      </w:rPr>
      <w:t xml:space="preserve">  </w:t>
    </w:r>
    <w:r w:rsidR="00BB7A19">
      <w:rPr>
        <w:rFonts w:ascii="Arial" w:hAnsi="Arial" w:cs="Arial"/>
        <w:sz w:val="18"/>
        <w:szCs w:val="18"/>
      </w:rPr>
      <w:t>July</w:t>
    </w:r>
    <w:r w:rsidR="00146D6F" w:rsidRPr="00826111">
      <w:rPr>
        <w:rFonts w:ascii="Arial" w:hAnsi="Arial" w:cs="Arial"/>
        <w:sz w:val="18"/>
        <w:szCs w:val="18"/>
      </w:rPr>
      <w:t xml:space="preserve"> / </w:t>
    </w:r>
    <w:r w:rsidR="0005290B">
      <w:rPr>
        <w:rFonts w:ascii="Arial" w:hAnsi="Arial" w:cs="Arial"/>
        <w:sz w:val="18"/>
        <w:szCs w:val="18"/>
      </w:rPr>
      <w:t>2021</w:t>
    </w:r>
    <w:r w:rsidR="00146D6F">
      <w:rPr>
        <w:rFonts w:ascii="Arial" w:hAnsi="Arial" w:cs="Arial"/>
        <w:sz w:val="18"/>
        <w:szCs w:val="18"/>
      </w:rPr>
      <w:t xml:space="preserve"> </w:t>
    </w:r>
    <w:r w:rsidR="00146D6F">
      <w:ptab w:relativeTo="margin" w:alignment="center" w:leader="none"/>
    </w:r>
    <w:r w:rsidR="00146D6F">
      <w:ptab w:relativeTo="margin" w:alignment="right" w:leader="none"/>
    </w:r>
    <w:r w:rsidR="00064AEE">
      <w:t xml:space="preserve">   </w:t>
    </w:r>
    <w:r w:rsidR="00146D6F">
      <w:rPr>
        <w:rFonts w:ascii="Arial" w:hAnsi="Arial" w:cs="Arial"/>
        <w:b/>
        <w:sz w:val="18"/>
        <w:szCs w:val="18"/>
      </w:rPr>
      <w:t xml:space="preserve">Visit </w:t>
    </w:r>
    <w:r w:rsidR="00146D6F" w:rsidRPr="00E81994">
      <w:rPr>
        <w:rFonts w:ascii="Arial" w:hAnsi="Arial" w:cs="Arial"/>
        <w:sz w:val="18"/>
        <w:szCs w:val="18"/>
      </w:rPr>
      <w:t>ncfe.org.uk</w:t>
    </w:r>
    <w:r w:rsidR="00146D6F">
      <w:rPr>
        <w:rFonts w:ascii="Arial" w:hAnsi="Arial" w:cs="Arial"/>
        <w:b/>
        <w:sz w:val="18"/>
        <w:szCs w:val="18"/>
      </w:rPr>
      <w:t xml:space="preserve">    Call </w:t>
    </w:r>
    <w:r w:rsidR="00146D6F"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6E222215"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sidR="00BB7A19">
      <w:rPr>
        <w:rFonts w:ascii="Arial" w:hAnsi="Arial" w:cs="Arial"/>
        <w:sz w:val="18"/>
        <w:szCs w:val="18"/>
      </w:rPr>
      <w:t>July</w:t>
    </w:r>
    <w:r w:rsidRPr="00826111">
      <w:rPr>
        <w:rFonts w:ascii="Arial" w:hAnsi="Arial" w:cs="Arial"/>
        <w:sz w:val="18"/>
        <w:szCs w:val="18"/>
      </w:rPr>
      <w:t xml:space="preserve"> / </w:t>
    </w:r>
    <w:r w:rsidR="00F545CD">
      <w:rPr>
        <w:rFonts w:ascii="Arial" w:hAnsi="Arial" w:cs="Arial"/>
        <w:sz w:val="18"/>
        <w:szCs w:val="18"/>
      </w:rPr>
      <w:t>2021</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62F9" w14:textId="77777777" w:rsidR="000E01DF" w:rsidRDefault="000E01DF" w:rsidP="006270BA">
      <w:r>
        <w:separator/>
      </w:r>
    </w:p>
  </w:footnote>
  <w:footnote w:type="continuationSeparator" w:id="0">
    <w:p w14:paraId="0CDFCBDC" w14:textId="77777777" w:rsidR="000E01DF" w:rsidRDefault="000E01DF" w:rsidP="006270BA">
      <w:r>
        <w:continuationSeparator/>
      </w:r>
    </w:p>
  </w:footnote>
  <w:footnote w:type="continuationNotice" w:id="1">
    <w:p w14:paraId="0EDC67F0" w14:textId="77777777" w:rsidR="000E01DF" w:rsidRDefault="000E01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58241"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8240"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3686" w14:textId="7E90BF03" w:rsidR="00173A3A" w:rsidRDefault="00E26AE7">
    <w:pPr>
      <w:pStyle w:val="Header"/>
    </w:pPr>
    <w:r>
      <w:rPr>
        <w:noProof/>
      </w:rPr>
      <w:drawing>
        <wp:anchor distT="0" distB="0" distL="114300" distR="114300" simplePos="0" relativeHeight="251660289" behindDoc="1" locked="0" layoutInCell="1" allowOverlap="1" wp14:anchorId="11FCD3E6" wp14:editId="393186B7">
          <wp:simplePos x="0" y="0"/>
          <wp:positionH relativeFrom="page">
            <wp:posOffset>-76200</wp:posOffset>
          </wp:positionH>
          <wp:positionV relativeFrom="page">
            <wp:posOffset>85725</wp:posOffset>
          </wp:positionV>
          <wp:extent cx="7534275" cy="1152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B58C0"/>
    <w:multiLevelType w:val="hybridMultilevel"/>
    <w:tmpl w:val="6E8A3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184885"/>
    <w:multiLevelType w:val="hybridMultilevel"/>
    <w:tmpl w:val="733C2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052663"/>
    <w:multiLevelType w:val="hybridMultilevel"/>
    <w:tmpl w:val="BF42F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324EB0"/>
    <w:multiLevelType w:val="hybridMultilevel"/>
    <w:tmpl w:val="DB00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E1610"/>
    <w:multiLevelType w:val="hybridMultilevel"/>
    <w:tmpl w:val="0172C3C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5F643717"/>
    <w:multiLevelType w:val="hybridMultilevel"/>
    <w:tmpl w:val="37BA4D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945D21"/>
    <w:multiLevelType w:val="hybridMultilevel"/>
    <w:tmpl w:val="2BD4B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416524"/>
    <w:multiLevelType w:val="hybridMultilevel"/>
    <w:tmpl w:val="DCAE7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072E7"/>
    <w:rsid w:val="000077E7"/>
    <w:rsid w:val="000237F0"/>
    <w:rsid w:val="000468E3"/>
    <w:rsid w:val="0005290B"/>
    <w:rsid w:val="000570A6"/>
    <w:rsid w:val="00064272"/>
    <w:rsid w:val="00064AEE"/>
    <w:rsid w:val="000875CF"/>
    <w:rsid w:val="000E01DF"/>
    <w:rsid w:val="000E6856"/>
    <w:rsid w:val="00120389"/>
    <w:rsid w:val="00120C9B"/>
    <w:rsid w:val="00123E34"/>
    <w:rsid w:val="00146D6F"/>
    <w:rsid w:val="00173A3A"/>
    <w:rsid w:val="00181693"/>
    <w:rsid w:val="0018568C"/>
    <w:rsid w:val="001B0D1B"/>
    <w:rsid w:val="001D3404"/>
    <w:rsid w:val="001F25EC"/>
    <w:rsid w:val="002068A0"/>
    <w:rsid w:val="0026267C"/>
    <w:rsid w:val="002B6D9E"/>
    <w:rsid w:val="002D080A"/>
    <w:rsid w:val="003151F8"/>
    <w:rsid w:val="003157B5"/>
    <w:rsid w:val="00327E86"/>
    <w:rsid w:val="00346586"/>
    <w:rsid w:val="00390455"/>
    <w:rsid w:val="0039424D"/>
    <w:rsid w:val="003C206D"/>
    <w:rsid w:val="003D2D5D"/>
    <w:rsid w:val="003F2901"/>
    <w:rsid w:val="00430E46"/>
    <w:rsid w:val="00443294"/>
    <w:rsid w:val="0045784F"/>
    <w:rsid w:val="0047248A"/>
    <w:rsid w:val="00486F2E"/>
    <w:rsid w:val="00490E31"/>
    <w:rsid w:val="00497785"/>
    <w:rsid w:val="004A7F7C"/>
    <w:rsid w:val="004C3AB9"/>
    <w:rsid w:val="004F3D81"/>
    <w:rsid w:val="005274F6"/>
    <w:rsid w:val="00572BC7"/>
    <w:rsid w:val="00580E77"/>
    <w:rsid w:val="005B3003"/>
    <w:rsid w:val="005B7222"/>
    <w:rsid w:val="005F11E7"/>
    <w:rsid w:val="006270BA"/>
    <w:rsid w:val="00686ABC"/>
    <w:rsid w:val="0069092F"/>
    <w:rsid w:val="006A37E5"/>
    <w:rsid w:val="006D5716"/>
    <w:rsid w:val="006E18CC"/>
    <w:rsid w:val="006F5160"/>
    <w:rsid w:val="00703BB8"/>
    <w:rsid w:val="0074153D"/>
    <w:rsid w:val="0079455F"/>
    <w:rsid w:val="007C485D"/>
    <w:rsid w:val="007F0DB4"/>
    <w:rsid w:val="007F7D7B"/>
    <w:rsid w:val="00826111"/>
    <w:rsid w:val="00832EC6"/>
    <w:rsid w:val="008643E7"/>
    <w:rsid w:val="008A7CCD"/>
    <w:rsid w:val="008B7DD9"/>
    <w:rsid w:val="008C4063"/>
    <w:rsid w:val="008C54B2"/>
    <w:rsid w:val="008E7B2D"/>
    <w:rsid w:val="00912103"/>
    <w:rsid w:val="0093078B"/>
    <w:rsid w:val="00A01282"/>
    <w:rsid w:val="00A067E2"/>
    <w:rsid w:val="00A243B3"/>
    <w:rsid w:val="00A27C49"/>
    <w:rsid w:val="00A705F5"/>
    <w:rsid w:val="00A84260"/>
    <w:rsid w:val="00AD2258"/>
    <w:rsid w:val="00B12992"/>
    <w:rsid w:val="00B25DB7"/>
    <w:rsid w:val="00B42062"/>
    <w:rsid w:val="00B42084"/>
    <w:rsid w:val="00B45F1C"/>
    <w:rsid w:val="00B91147"/>
    <w:rsid w:val="00BB7950"/>
    <w:rsid w:val="00BB7A19"/>
    <w:rsid w:val="00C16043"/>
    <w:rsid w:val="00C23327"/>
    <w:rsid w:val="00C92DBA"/>
    <w:rsid w:val="00CA06CC"/>
    <w:rsid w:val="00CB6B92"/>
    <w:rsid w:val="00CD06E5"/>
    <w:rsid w:val="00CD1F80"/>
    <w:rsid w:val="00CD4B57"/>
    <w:rsid w:val="00D36429"/>
    <w:rsid w:val="00D46BD3"/>
    <w:rsid w:val="00D80322"/>
    <w:rsid w:val="00DB6E90"/>
    <w:rsid w:val="00DE471E"/>
    <w:rsid w:val="00E219F7"/>
    <w:rsid w:val="00E23DC3"/>
    <w:rsid w:val="00E26AE7"/>
    <w:rsid w:val="00E3441D"/>
    <w:rsid w:val="00E61DA9"/>
    <w:rsid w:val="00E628A2"/>
    <w:rsid w:val="00E70281"/>
    <w:rsid w:val="00EA1569"/>
    <w:rsid w:val="00EE6769"/>
    <w:rsid w:val="00F509E9"/>
    <w:rsid w:val="00F545CD"/>
    <w:rsid w:val="00FC3705"/>
    <w:rsid w:val="00FC5568"/>
    <w:rsid w:val="00FC6488"/>
    <w:rsid w:val="00FE27F6"/>
    <w:rsid w:val="00FE3DF4"/>
    <w:rsid w:val="21AD6733"/>
    <w:rsid w:val="36036D01"/>
    <w:rsid w:val="3B15AA34"/>
    <w:rsid w:val="402CA38F"/>
    <w:rsid w:val="4377BCC1"/>
    <w:rsid w:val="56558F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1DD2A"/>
  <w14:defaultImageDpi w14:val="32767"/>
  <w15:chartTrackingRefBased/>
  <w15:docId w15:val="{E0ACFCF6-2B60-4E4A-BFA2-02E35196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20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B4206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C40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2E7"/>
    <w:rPr>
      <w:color w:val="0563C1" w:themeColor="hyperlink"/>
      <w:u w:val="single"/>
    </w:rPr>
  </w:style>
  <w:style w:type="paragraph" w:styleId="NormalWeb">
    <w:name w:val="Normal (Web)"/>
    <w:basedOn w:val="Normal"/>
    <w:uiPriority w:val="99"/>
    <w:unhideWhenUsed/>
    <w:rsid w:val="000072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072E7"/>
  </w:style>
  <w:style w:type="character" w:customStyle="1" w:styleId="eop">
    <w:name w:val="eop"/>
    <w:basedOn w:val="DefaultParagraphFont"/>
    <w:rsid w:val="000072E7"/>
  </w:style>
  <w:style w:type="paragraph" w:customStyle="1" w:styleId="paragraph">
    <w:name w:val="paragraph"/>
    <w:basedOn w:val="Normal"/>
    <w:rsid w:val="000072E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0570A6"/>
    <w:rPr>
      <w:color w:val="605E5C"/>
      <w:shd w:val="clear" w:color="auto" w:fill="E1DFDD"/>
    </w:rPr>
  </w:style>
  <w:style w:type="character" w:styleId="FollowedHyperlink">
    <w:name w:val="FollowedHyperlink"/>
    <w:basedOn w:val="DefaultParagraphFont"/>
    <w:uiPriority w:val="99"/>
    <w:semiHidden/>
    <w:unhideWhenUsed/>
    <w:rsid w:val="00B25DB7"/>
    <w:rPr>
      <w:color w:val="954F72" w:themeColor="followedHyperlink"/>
      <w:u w:val="single"/>
    </w:rPr>
  </w:style>
  <w:style w:type="character" w:styleId="CommentReference">
    <w:name w:val="annotation reference"/>
    <w:basedOn w:val="DefaultParagraphFont"/>
    <w:uiPriority w:val="99"/>
    <w:semiHidden/>
    <w:unhideWhenUsed/>
    <w:rsid w:val="00B25DB7"/>
    <w:rPr>
      <w:sz w:val="16"/>
      <w:szCs w:val="16"/>
    </w:rPr>
  </w:style>
  <w:style w:type="paragraph" w:styleId="CommentText">
    <w:name w:val="annotation text"/>
    <w:basedOn w:val="Normal"/>
    <w:link w:val="CommentTextChar"/>
    <w:uiPriority w:val="99"/>
    <w:semiHidden/>
    <w:unhideWhenUsed/>
    <w:rsid w:val="00B25DB7"/>
    <w:rPr>
      <w:sz w:val="20"/>
      <w:szCs w:val="20"/>
    </w:rPr>
  </w:style>
  <w:style w:type="character" w:customStyle="1" w:styleId="CommentTextChar">
    <w:name w:val="Comment Text Char"/>
    <w:basedOn w:val="DefaultParagraphFont"/>
    <w:link w:val="CommentText"/>
    <w:uiPriority w:val="99"/>
    <w:semiHidden/>
    <w:rsid w:val="00B25DB7"/>
    <w:rPr>
      <w:sz w:val="20"/>
      <w:szCs w:val="20"/>
    </w:rPr>
  </w:style>
  <w:style w:type="paragraph" w:styleId="CommentSubject">
    <w:name w:val="annotation subject"/>
    <w:basedOn w:val="CommentText"/>
    <w:next w:val="CommentText"/>
    <w:link w:val="CommentSubjectChar"/>
    <w:uiPriority w:val="99"/>
    <w:semiHidden/>
    <w:unhideWhenUsed/>
    <w:rsid w:val="00B25DB7"/>
    <w:rPr>
      <w:b/>
      <w:bCs/>
    </w:rPr>
  </w:style>
  <w:style w:type="character" w:customStyle="1" w:styleId="CommentSubjectChar">
    <w:name w:val="Comment Subject Char"/>
    <w:basedOn w:val="CommentTextChar"/>
    <w:link w:val="CommentSubject"/>
    <w:uiPriority w:val="99"/>
    <w:semiHidden/>
    <w:rsid w:val="00B25DB7"/>
    <w:rPr>
      <w:b/>
      <w:bCs/>
      <w:sz w:val="20"/>
      <w:szCs w:val="20"/>
    </w:rPr>
  </w:style>
  <w:style w:type="character" w:styleId="Mention">
    <w:name w:val="Mention"/>
    <w:basedOn w:val="DefaultParagraphFont"/>
    <w:uiPriority w:val="99"/>
    <w:unhideWhenUsed/>
    <w:rsid w:val="00D364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qualhub.co.uk" TargetMode="External"/><Relationship Id="rId26" Type="http://schemas.openxmlformats.org/officeDocument/2006/relationships/hyperlink" Target="https://www.qualhub.co.uk/policies-documents/support-guides/" TargetMode="External"/><Relationship Id="rId3" Type="http://schemas.openxmlformats.org/officeDocument/2006/relationships/customXml" Target="../customXml/item3.xml"/><Relationship Id="rId21" Type="http://schemas.openxmlformats.org/officeDocument/2006/relationships/hyperlink" Target="https://www.qualhub.co.uk/media/10570/special-considerations-polic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qualhub.co.uk/delivery-and-learner-support/support-visits-training-and-events/ev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qualhub.co.uk/delivery-and-learner-support/forms/conflict-of-interest-declaration-for-centres/" TargetMode="External"/><Relationship Id="rId29" Type="http://schemas.openxmlformats.org/officeDocument/2006/relationships/hyperlink" Target="https://www.linkedin.com/company/nc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qualhub.co.uk/delivery-and-learner-support/support-visits-training-and-events/events/" TargetMode="External"/><Relationship Id="rId32" Type="http://schemas.openxmlformats.org/officeDocument/2006/relationships/hyperlink" Target="https://www.ncfe.org.uk/t-level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qualhub.co.uk/delivery-and-learner-support/faqs/" TargetMode="External"/><Relationship Id="rId28" Type="http://schemas.openxmlformats.org/officeDocument/2006/relationships/hyperlink" Target="https://www.ncfe.org.uk/contact-us" TargetMode="External"/><Relationship Id="rId10" Type="http://schemas.openxmlformats.org/officeDocument/2006/relationships/endnotes" Target="endnotes.xml"/><Relationship Id="rId19" Type="http://schemas.openxmlformats.org/officeDocument/2006/relationships/hyperlink" Target="https://portal.ncfe.org.uk/Login.aspx" TargetMode="External"/><Relationship Id="rId31" Type="http://schemas.openxmlformats.org/officeDocument/2006/relationships/hyperlink" Target="mailto:customersupport@ncfe.org.uk?subject=EQ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qualhub.co.uk/media/1109/access-arrangements-reasonable-adjustments-policy-08112019.pdf" TargetMode="External"/><Relationship Id="rId27" Type="http://schemas.openxmlformats.org/officeDocument/2006/relationships/hyperlink" Target="mailto:customersupport@ncfe.org.uk?subject=EQA" TargetMode="External"/><Relationship Id="rId30" Type="http://schemas.openxmlformats.org/officeDocument/2006/relationships/hyperlink" Target="https://www.qualhub.co.uk"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068F8A5C56804486EF5C76FE82F51F" ma:contentTypeVersion="13" ma:contentTypeDescription="Create a new document." ma:contentTypeScope="" ma:versionID="83c975f53ae6bbda4f69e0c1efabbd36">
  <xsd:schema xmlns:xsd="http://www.w3.org/2001/XMLSchema" xmlns:xs="http://www.w3.org/2001/XMLSchema" xmlns:p="http://schemas.microsoft.com/office/2006/metadata/properties" xmlns:ns2="61cb4f89-9291-4377-acdd-6ad534f273b0" xmlns:ns3="2910ae0d-d99b-43ae-b7eb-97dae584179d" targetNamespace="http://schemas.microsoft.com/office/2006/metadata/properties" ma:root="true" ma:fieldsID="8ef4d91331bf4b33fc730f3c6df2ccae" ns2:_="" ns3:_="">
    <xsd:import namespace="61cb4f89-9291-4377-acdd-6ad534f273b0"/>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b4f89-9291-4377-acdd-6ad534f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10ae0d-d99b-43ae-b7eb-97dae584179d">
      <UserInfo>
        <DisplayName>Peter Milner</DisplayName>
        <AccountId>82</AccountId>
        <AccountType/>
      </UserInfo>
      <UserInfo>
        <DisplayName>Corinne Spencer</DisplayName>
        <AccountId>208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2.xml><?xml version="1.0" encoding="utf-8"?>
<ds:datastoreItem xmlns:ds="http://schemas.openxmlformats.org/officeDocument/2006/customXml" ds:itemID="{E87D0AF1-042F-4C72-AD65-862A516ED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b4f89-9291-4377-acdd-6ad534f273b0"/>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267D8-9563-4667-B079-7ADEE87C02D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910ae0d-d99b-43ae-b7eb-97dae584179d"/>
    <ds:schemaRef ds:uri="http://schemas.microsoft.com/office/infopath/2007/PartnerControls"/>
    <ds:schemaRef ds:uri="http://purl.org/dc/dcmitype/"/>
    <ds:schemaRef ds:uri="61cb4f89-9291-4377-acdd-6ad534f273b0"/>
    <ds:schemaRef ds:uri="http://www.w3.org/XML/1998/namespace"/>
    <ds:schemaRef ds:uri="http://purl.org/dc/terms/"/>
  </ds:schemaRefs>
</ds:datastoreItem>
</file>

<file path=customXml/itemProps4.xml><?xml version="1.0" encoding="utf-8"?>
<ds:datastoreItem xmlns:ds="http://schemas.openxmlformats.org/officeDocument/2006/customXml" ds:itemID="{C7473799-0DA2-E84D-B9CD-1AB19718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Milner</cp:lastModifiedBy>
  <cp:revision>2</cp:revision>
  <dcterms:created xsi:type="dcterms:W3CDTF">2021-10-21T12:29:00Z</dcterms:created>
  <dcterms:modified xsi:type="dcterms:W3CDTF">2021-10-21T12:29:00Z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0x010100BE068F8A5C56804486EF5C76FE82F51F</vt:lpwstr>
  </property>
  <property fmtid="{D5CDD505-2E9C-101B-9397-08002B2CF9AE}" pid="3" name="Order">
    <vt:r8>37800</vt:r8>
  </property>
</Properties>
</file>