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8E08" w14:textId="77777777" w:rsidR="00924EA9" w:rsidRDefault="00FA2A32">
      <w:pPr>
        <w:keepNext/>
        <w:autoSpaceDE w:val="0"/>
        <w:spacing w:before="120" w:after="120"/>
        <w:jc w:val="center"/>
        <w:outlineLvl w:val="3"/>
        <w:rPr>
          <w:rFonts w:ascii="Arial" w:eastAsia="Times New Roman" w:hAnsi="Arial" w:cs="Arial"/>
          <w:b/>
          <w:bCs/>
          <w:iCs/>
          <w:lang w:eastAsia="en-GB"/>
        </w:rPr>
      </w:pPr>
      <w:bookmarkStart w:id="0" w:name="_Ref444086690"/>
      <w:bookmarkStart w:id="1" w:name="_Toc25070408"/>
      <w:r>
        <w:rPr>
          <w:rFonts w:ascii="Arial" w:eastAsia="Times New Roman" w:hAnsi="Arial" w:cs="Arial"/>
          <w:b/>
          <w:bCs/>
          <w:iCs/>
          <w:lang w:eastAsia="en-GB"/>
        </w:rPr>
        <w:t>An adaptation to the Professional Practice Portfolio Unit 16 mapped to DFE EYE criteria</w:t>
      </w:r>
      <w:bookmarkEnd w:id="0"/>
      <w:bookmarkEnd w:id="1"/>
    </w:p>
    <w:p w14:paraId="701A7616" w14:textId="77777777" w:rsidR="00924EA9" w:rsidRDefault="00924EA9">
      <w:pPr>
        <w:keepNext/>
        <w:autoSpaceDE w:val="0"/>
        <w:spacing w:before="120" w:after="120"/>
        <w:outlineLvl w:val="3"/>
        <w:rPr>
          <w:rFonts w:ascii="Arial" w:eastAsia="Times New Roman" w:hAnsi="Arial" w:cs="Arial"/>
          <w:iCs/>
          <w:lang w:eastAsia="en-GB"/>
        </w:rPr>
      </w:pPr>
    </w:p>
    <w:p w14:paraId="42311823" w14:textId="77777777" w:rsidR="00924EA9" w:rsidRDefault="00FA2A32">
      <w:r>
        <w:rPr>
          <w:rFonts w:ascii="Arial" w:hAnsi="Arial" w:cs="Arial"/>
        </w:rPr>
        <w:t xml:space="preserve">The risk rated approach assures that Early Years Educator (EYE) learners have met the DfE EYE criteria in full and that sufficient evidence has </w:t>
      </w:r>
      <w:r>
        <w:rPr>
          <w:rFonts w:ascii="Arial" w:hAnsi="Arial" w:cs="Arial"/>
        </w:rPr>
        <w:t>been provided. Please refer to the ‘</w:t>
      </w:r>
      <w:r>
        <w:rPr>
          <w:rFonts w:ascii="Arial" w:hAnsi="Arial" w:cs="Arial"/>
          <w:b/>
          <w:bCs/>
        </w:rPr>
        <w:t>Risk -rated approach to DfE EYE criteria guidance’</w:t>
      </w:r>
      <w:r>
        <w:rPr>
          <w:rFonts w:ascii="Arial" w:hAnsi="Arial" w:cs="Arial"/>
        </w:rPr>
        <w:t xml:space="preserve"> document that can be found on the qualification’s webpage on Qual Hub.</w:t>
      </w:r>
    </w:p>
    <w:p w14:paraId="7077D127" w14:textId="77777777" w:rsidR="00924EA9" w:rsidRDefault="00FA2A32">
      <w:pPr>
        <w:rPr>
          <w:rFonts w:ascii="Arial" w:hAnsi="Arial" w:cs="Arial"/>
        </w:rPr>
      </w:pPr>
      <w:r>
        <w:rPr>
          <w:rFonts w:ascii="Arial" w:hAnsi="Arial" w:cs="Arial"/>
        </w:rPr>
        <w:t>The key to the colour coded risk rated approach guides assessors by identifying the types of asses</w:t>
      </w:r>
      <w:r>
        <w:rPr>
          <w:rFonts w:ascii="Arial" w:hAnsi="Arial" w:cs="Arial"/>
        </w:rPr>
        <w:t>sment methods that can be used to generate evidence. To help further an adaptation to the skills-based criteria in Unit 16 has been developed- please see below for further details.</w:t>
      </w:r>
    </w:p>
    <w:p w14:paraId="3F9FA839" w14:textId="77777777" w:rsidR="00924EA9" w:rsidRDefault="00FA2A32">
      <w:r>
        <w:rPr>
          <w:rFonts w:ascii="Arial" w:hAnsi="Arial" w:cs="Arial"/>
        </w:rPr>
        <w:t>This adaptation clearly identifies criteria from the risk rated approach re</w:t>
      </w:r>
      <w:r>
        <w:rPr>
          <w:rFonts w:ascii="Arial" w:hAnsi="Arial" w:cs="Arial"/>
        </w:rPr>
        <w:t xml:space="preserve">levant to </w:t>
      </w:r>
      <w:r>
        <w:rPr>
          <w:rFonts w:ascii="Arial" w:hAnsi="Arial" w:cs="Arial"/>
          <w:b/>
          <w:bCs/>
        </w:rPr>
        <w:t>NCFE CACHE Technical Level 3 Diploma in Childcare and Education (Early Years Educator) (601/8437/1),</w:t>
      </w:r>
      <w:r>
        <w:rPr>
          <w:rFonts w:ascii="Arial" w:hAnsi="Arial" w:cs="Arial"/>
        </w:rPr>
        <w:t xml:space="preserve"> therefore supporting efficient evidence generation in line with the DFE EYE criteria. Unit 16 may be claimed in full </w:t>
      </w:r>
      <w:proofErr w:type="gramStart"/>
      <w:r>
        <w:rPr>
          <w:rFonts w:ascii="Arial" w:hAnsi="Arial" w:cs="Arial"/>
        </w:rPr>
        <w:t>as long as</w:t>
      </w:r>
      <w:proofErr w:type="gramEnd"/>
      <w:r>
        <w:rPr>
          <w:rFonts w:ascii="Arial" w:hAnsi="Arial" w:cs="Arial"/>
        </w:rPr>
        <w:t xml:space="preserve"> all criteria iden</w:t>
      </w:r>
      <w:r>
        <w:rPr>
          <w:rFonts w:ascii="Arial" w:hAnsi="Arial" w:cs="Arial"/>
        </w:rPr>
        <w:t>tified through the risk rated approach has been met sufficiently.</w:t>
      </w:r>
    </w:p>
    <w:p w14:paraId="6B0571A4" w14:textId="77777777" w:rsidR="00924EA9" w:rsidRDefault="00FA2A32">
      <w:pPr>
        <w:rPr>
          <w:rFonts w:ascii="Arial" w:hAnsi="Arial" w:cs="Arial"/>
        </w:rPr>
      </w:pPr>
      <w:r>
        <w:rPr>
          <w:rFonts w:ascii="Arial" w:hAnsi="Arial" w:cs="Arial"/>
        </w:rPr>
        <w:t xml:space="preserve">The integrity and rigour of the qualification is upheld through this approach and learners will be prepared for work or further study with the underpinning knowledge and skills they need to </w:t>
      </w:r>
      <w:r>
        <w:rPr>
          <w:rFonts w:ascii="Arial" w:hAnsi="Arial" w:cs="Arial"/>
        </w:rPr>
        <w:t xml:space="preserve">enter the workforce at Level 3. </w:t>
      </w:r>
    </w:p>
    <w:p w14:paraId="4AE57FBD" w14:textId="77777777" w:rsidR="00924EA9" w:rsidRDefault="00FA2A32">
      <w:pPr>
        <w:keepNext/>
        <w:autoSpaceDE w:val="0"/>
        <w:spacing w:before="120" w:after="120"/>
        <w:outlineLvl w:val="3"/>
        <w:rPr>
          <w:rFonts w:ascii="Arial" w:hAnsi="Arial" w:cs="Arial"/>
          <w:b/>
          <w:bCs/>
        </w:rPr>
      </w:pPr>
      <w:r>
        <w:rPr>
          <w:rFonts w:ascii="Arial" w:hAnsi="Arial" w:cs="Arial"/>
          <w:b/>
          <w:bCs/>
        </w:rPr>
        <w:t xml:space="preserve">In addition to providing evidence in line with this risk rated approach, learners must achieve </w:t>
      </w:r>
      <w:proofErr w:type="gramStart"/>
      <w:r>
        <w:rPr>
          <w:rFonts w:ascii="Arial" w:hAnsi="Arial" w:cs="Arial"/>
          <w:b/>
          <w:bCs/>
        </w:rPr>
        <w:t>all of</w:t>
      </w:r>
      <w:proofErr w:type="gramEnd"/>
      <w:r>
        <w:rPr>
          <w:rFonts w:ascii="Arial" w:hAnsi="Arial" w:cs="Arial"/>
          <w:b/>
          <w:bCs/>
        </w:rPr>
        <w:t xml:space="preserve"> the graded knowledge units within the qualification.</w:t>
      </w:r>
    </w:p>
    <w:p w14:paraId="61624382" w14:textId="77777777" w:rsidR="00924EA9" w:rsidRDefault="00924EA9">
      <w:pPr>
        <w:keepNext/>
        <w:autoSpaceDE w:val="0"/>
        <w:spacing w:before="120" w:after="120"/>
        <w:outlineLvl w:val="3"/>
        <w:rPr>
          <w:rFonts w:ascii="Arial" w:hAnsi="Arial" w:cs="Arial"/>
          <w:b/>
          <w:bCs/>
        </w:rPr>
      </w:pPr>
    </w:p>
    <w:tbl>
      <w:tblPr>
        <w:tblW w:w="9666" w:type="dxa"/>
        <w:tblInd w:w="137" w:type="dxa"/>
        <w:tblCellMar>
          <w:left w:w="10" w:type="dxa"/>
          <w:right w:w="10" w:type="dxa"/>
        </w:tblCellMar>
        <w:tblLook w:val="0000" w:firstRow="0" w:lastRow="0" w:firstColumn="0" w:lastColumn="0" w:noHBand="0" w:noVBand="0"/>
      </w:tblPr>
      <w:tblGrid>
        <w:gridCol w:w="1134"/>
        <w:gridCol w:w="8532"/>
      </w:tblGrid>
      <w:tr w:rsidR="00924EA9" w14:paraId="453449DE" w14:textId="77777777">
        <w:tblPrEx>
          <w:tblCellMar>
            <w:top w:w="0" w:type="dxa"/>
            <w:bottom w:w="0" w:type="dxa"/>
          </w:tblCellMar>
        </w:tblPrEx>
        <w:trPr>
          <w:trHeight w:val="344"/>
        </w:trPr>
        <w:tc>
          <w:tcPr>
            <w:tcW w:w="9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C7DE" w14:textId="77777777" w:rsidR="00924EA9" w:rsidRDefault="00FA2A32">
            <w:pPr>
              <w:spacing w:after="0"/>
              <w:textAlignment w:val="auto"/>
            </w:pPr>
            <w:r>
              <w:rPr>
                <w:rFonts w:ascii="Arial" w:hAnsi="Arial" w:cs="Arial"/>
                <w:b/>
                <w:bCs/>
              </w:rPr>
              <w:t>Key</w:t>
            </w:r>
          </w:p>
        </w:tc>
      </w:tr>
      <w:tr w:rsidR="00924EA9" w14:paraId="00D7BD7B" w14:textId="77777777">
        <w:tblPrEx>
          <w:tblCellMar>
            <w:top w:w="0" w:type="dxa"/>
            <w:bottom w:w="0" w:type="dxa"/>
          </w:tblCellMar>
        </w:tblPrEx>
        <w:trPr>
          <w:trHeight w:val="469"/>
        </w:trPr>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202A8A9" w14:textId="77777777" w:rsidR="00924EA9" w:rsidRDefault="00FA2A32">
            <w:pPr>
              <w:spacing w:after="0"/>
              <w:textAlignment w:val="auto"/>
              <w:rPr>
                <w:rFonts w:ascii="Arial" w:hAnsi="Arial" w:cs="Arial"/>
              </w:rPr>
            </w:pPr>
            <w:r>
              <w:rPr>
                <w:rFonts w:ascii="Arial" w:hAnsi="Arial" w:cs="Arial"/>
              </w:rPr>
              <w:t>Grey</w:t>
            </w:r>
          </w:p>
        </w:tc>
        <w:tc>
          <w:tcPr>
            <w:tcW w:w="85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B0D1B29" w14:textId="77777777" w:rsidR="00924EA9" w:rsidRDefault="00FA2A32">
            <w:pPr>
              <w:spacing w:after="0"/>
              <w:textAlignment w:val="auto"/>
              <w:rPr>
                <w:rFonts w:ascii="Arial" w:hAnsi="Arial" w:cs="Arial"/>
              </w:rPr>
            </w:pPr>
            <w:r>
              <w:rPr>
                <w:rFonts w:ascii="Arial" w:hAnsi="Arial" w:cs="Arial"/>
              </w:rPr>
              <w:t>Knowledge only assessment methods</w:t>
            </w:r>
          </w:p>
        </w:tc>
      </w:tr>
      <w:tr w:rsidR="00924EA9" w14:paraId="47D42C52" w14:textId="77777777">
        <w:tblPrEx>
          <w:tblCellMar>
            <w:top w:w="0" w:type="dxa"/>
            <w:bottom w:w="0" w:type="dxa"/>
          </w:tblCellMar>
        </w:tblPrEx>
        <w:trPr>
          <w:trHeight w:val="342"/>
        </w:trPr>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F8CCA08" w14:textId="77777777" w:rsidR="00924EA9" w:rsidRDefault="00FA2A32">
            <w:pPr>
              <w:textAlignment w:val="auto"/>
              <w:rPr>
                <w:rFonts w:ascii="Arial" w:hAnsi="Arial" w:cs="Arial"/>
              </w:rPr>
            </w:pPr>
            <w:r>
              <w:rPr>
                <w:rFonts w:ascii="Arial" w:hAnsi="Arial" w:cs="Arial"/>
              </w:rPr>
              <w:t>Green</w:t>
            </w:r>
          </w:p>
        </w:tc>
        <w:tc>
          <w:tcPr>
            <w:tcW w:w="853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72F9783" w14:textId="77777777" w:rsidR="00924EA9" w:rsidRDefault="00FA2A32">
            <w:pPr>
              <w:spacing w:after="0"/>
              <w:textAlignment w:val="auto"/>
              <w:rPr>
                <w:rFonts w:ascii="Arial" w:hAnsi="Arial" w:cs="Arial"/>
              </w:rPr>
            </w:pPr>
            <w:r>
              <w:rPr>
                <w:rFonts w:ascii="Arial" w:hAnsi="Arial" w:cs="Arial"/>
              </w:rPr>
              <w:t xml:space="preserve">Suitable </w:t>
            </w:r>
            <w:r>
              <w:rPr>
                <w:rFonts w:ascii="Arial" w:hAnsi="Arial" w:cs="Arial"/>
              </w:rPr>
              <w:t xml:space="preserve">alternative assessment methods </w:t>
            </w:r>
          </w:p>
        </w:tc>
      </w:tr>
      <w:tr w:rsidR="00924EA9" w14:paraId="47FAC9CB" w14:textId="77777777">
        <w:tblPrEx>
          <w:tblCellMar>
            <w:top w:w="0" w:type="dxa"/>
            <w:bottom w:w="0" w:type="dxa"/>
          </w:tblCellMar>
        </w:tblPrEx>
        <w:trPr>
          <w:trHeight w:val="342"/>
        </w:trPr>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1B51451" w14:textId="77777777" w:rsidR="00924EA9" w:rsidRDefault="00FA2A32">
            <w:pPr>
              <w:textAlignment w:val="auto"/>
              <w:rPr>
                <w:rFonts w:ascii="Arial" w:hAnsi="Arial" w:cs="Arial"/>
              </w:rPr>
            </w:pPr>
            <w:r>
              <w:rPr>
                <w:rFonts w:ascii="Arial" w:hAnsi="Arial" w:cs="Arial"/>
              </w:rPr>
              <w:t>Amber</w:t>
            </w:r>
          </w:p>
        </w:tc>
        <w:tc>
          <w:tcPr>
            <w:tcW w:w="853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0AD928B1" w14:textId="77777777" w:rsidR="00924EA9" w:rsidRDefault="00FA2A32">
            <w:pPr>
              <w:spacing w:after="0"/>
              <w:textAlignment w:val="auto"/>
            </w:pPr>
            <w:r>
              <w:rPr>
                <w:rFonts w:ascii="Arial" w:hAnsi="Arial" w:cs="Arial"/>
                <w:szCs w:val="20"/>
              </w:rPr>
              <w:t xml:space="preserve">These criteria must be observed, an Expert Witness Testimony (EWT) can be used where it is not safe to gain direct observation of performance by the assessor. When EWT has been used, robust triangulation of </w:t>
            </w:r>
            <w:r>
              <w:rPr>
                <w:rFonts w:ascii="Arial" w:hAnsi="Arial" w:cs="Arial"/>
                <w:szCs w:val="20"/>
              </w:rPr>
              <w:t>performance-based evidence such as professional discussion should be applied to strengthen competency</w:t>
            </w:r>
            <w:r>
              <w:rPr>
                <w:rFonts w:ascii="Arial" w:hAnsi="Arial" w:cs="Arial"/>
                <w:color w:val="44546A"/>
                <w:szCs w:val="20"/>
              </w:rPr>
              <w:t>.</w:t>
            </w:r>
          </w:p>
        </w:tc>
      </w:tr>
    </w:tbl>
    <w:p w14:paraId="7B1C5320" w14:textId="77777777" w:rsidR="00924EA9" w:rsidRDefault="00924EA9">
      <w:pPr>
        <w:spacing w:after="0"/>
        <w:rPr>
          <w:rFonts w:ascii="Arial" w:eastAsia="Times New Roman" w:hAnsi="Arial" w:cs="Arial"/>
          <w:lang w:eastAsia="en-GB"/>
        </w:rPr>
      </w:pPr>
    </w:p>
    <w:p w14:paraId="08ADDF6D" w14:textId="77777777" w:rsidR="00924EA9" w:rsidRDefault="00924EA9">
      <w:pPr>
        <w:pageBreakBefore/>
        <w:suppressAutoHyphens w:val="0"/>
        <w:rPr>
          <w:rFonts w:ascii="Arial" w:eastAsia="Times New Roman" w:hAnsi="Arial" w:cs="Arial"/>
          <w:lang w:eastAsia="en-GB"/>
        </w:rPr>
      </w:pPr>
    </w:p>
    <w:p w14:paraId="11610230" w14:textId="77777777" w:rsidR="00924EA9" w:rsidRDefault="00FA2A32">
      <w:pPr>
        <w:rPr>
          <w:rFonts w:ascii="Arial" w:hAnsi="Arial" w:cs="Arial"/>
          <w:b/>
          <w:bCs/>
        </w:rPr>
      </w:pPr>
      <w:r>
        <w:rPr>
          <w:rFonts w:ascii="Arial" w:hAnsi="Arial" w:cs="Arial"/>
          <w:b/>
          <w:bCs/>
        </w:rPr>
        <w:t xml:space="preserve">Unit 16: Professional Practice Portfolio </w:t>
      </w:r>
    </w:p>
    <w:p w14:paraId="519D97A5" w14:textId="77777777" w:rsidR="00924EA9" w:rsidRDefault="00FA2A32">
      <w:pPr>
        <w:rPr>
          <w:rFonts w:ascii="Arial" w:hAnsi="Arial" w:cs="Arial"/>
          <w:b/>
          <w:bCs/>
        </w:rPr>
      </w:pPr>
      <w:r>
        <w:rPr>
          <w:rFonts w:ascii="Arial" w:hAnsi="Arial" w:cs="Arial"/>
          <w:b/>
          <w:bCs/>
        </w:rPr>
        <w:t>Competency Based Learning Outcomes</w:t>
      </w:r>
    </w:p>
    <w:p w14:paraId="25CF753A" w14:textId="77777777" w:rsidR="00924EA9" w:rsidRDefault="00FA2A32">
      <w:pPr>
        <w:rPr>
          <w:rFonts w:ascii="Arial" w:hAnsi="Arial" w:cs="Arial"/>
          <w:b/>
          <w:bCs/>
        </w:rPr>
      </w:pPr>
      <w:bookmarkStart w:id="2" w:name="_Hlk65060844"/>
      <w:r>
        <w:rPr>
          <w:rFonts w:ascii="Arial" w:hAnsi="Arial" w:cs="Arial"/>
          <w:b/>
          <w:bCs/>
        </w:rPr>
        <w:t xml:space="preserve">Please note that DFE EYE criteria 4.1 ‘Demonstrate a good command of </w:t>
      </w:r>
      <w:r>
        <w:rPr>
          <w:rFonts w:ascii="Arial" w:hAnsi="Arial" w:cs="Arial"/>
          <w:b/>
          <w:bCs/>
        </w:rPr>
        <w:t>the English language in spoken and written form</w:t>
      </w:r>
      <w:proofErr w:type="gramStart"/>
      <w:r>
        <w:rPr>
          <w:rFonts w:ascii="Arial" w:hAnsi="Arial" w:cs="Arial"/>
          <w:b/>
          <w:bCs/>
        </w:rPr>
        <w:t>’  must</w:t>
      </w:r>
      <w:proofErr w:type="gramEnd"/>
      <w:r>
        <w:rPr>
          <w:rFonts w:ascii="Arial" w:hAnsi="Arial" w:cs="Arial"/>
          <w:b/>
          <w:bCs/>
        </w:rPr>
        <w:t xml:space="preserve"> be met at Centre discretion</w:t>
      </w:r>
    </w:p>
    <w:bookmarkEnd w:id="2"/>
    <w:tbl>
      <w:tblPr>
        <w:tblW w:w="15953" w:type="dxa"/>
        <w:jc w:val="center"/>
        <w:tblLayout w:type="fixed"/>
        <w:tblCellMar>
          <w:left w:w="10" w:type="dxa"/>
          <w:right w:w="10" w:type="dxa"/>
        </w:tblCellMar>
        <w:tblLook w:val="0000" w:firstRow="0" w:lastRow="0" w:firstColumn="0" w:lastColumn="0" w:noHBand="0" w:noVBand="0"/>
      </w:tblPr>
      <w:tblGrid>
        <w:gridCol w:w="4424"/>
        <w:gridCol w:w="247"/>
        <w:gridCol w:w="4680"/>
        <w:gridCol w:w="1916"/>
        <w:gridCol w:w="2343"/>
        <w:gridCol w:w="2343"/>
      </w:tblGrid>
      <w:tr w:rsidR="00924EA9" w14:paraId="08AE7D18" w14:textId="77777777">
        <w:tblPrEx>
          <w:tblCellMar>
            <w:top w:w="0" w:type="dxa"/>
            <w:bottom w:w="0" w:type="dxa"/>
          </w:tblCellMar>
        </w:tblPrEx>
        <w:trPr>
          <w:trHeight w:val="979"/>
          <w:tblHeader/>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D9D9D9"/>
            <w:noWrap/>
            <w:tcMar>
              <w:top w:w="142" w:type="dxa"/>
              <w:left w:w="142" w:type="dxa"/>
              <w:bottom w:w="142" w:type="dxa"/>
              <w:right w:w="142" w:type="dxa"/>
            </w:tcMar>
          </w:tcPr>
          <w:p w14:paraId="22D0F535" w14:textId="77777777" w:rsidR="00924EA9" w:rsidRDefault="00924EA9">
            <w:pPr>
              <w:spacing w:after="0"/>
              <w:rPr>
                <w:rFonts w:ascii="Arial" w:eastAsia="Times New Roman" w:hAnsi="Arial" w:cs="Arial"/>
                <w:b/>
                <w:lang w:eastAsia="en-GB"/>
              </w:rPr>
            </w:pPr>
          </w:p>
        </w:tc>
        <w:tc>
          <w:tcPr>
            <w:tcW w:w="191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455BC281"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Evidence Record</w:t>
            </w:r>
          </w:p>
          <w:p w14:paraId="6C4196F1" w14:textId="77777777" w:rsidR="00924EA9" w:rsidRDefault="00FA2A32">
            <w:pPr>
              <w:spacing w:after="0"/>
            </w:pPr>
            <w:proofErr w:type="gramStart"/>
            <w:r>
              <w:rPr>
                <w:rFonts w:ascii="Arial" w:eastAsia="Times New Roman" w:hAnsi="Arial" w:cs="Arial"/>
                <w:lang w:eastAsia="en-GB"/>
              </w:rPr>
              <w:t>e.g.</w:t>
            </w:r>
            <w:proofErr w:type="gramEnd"/>
            <w:r>
              <w:rPr>
                <w:rFonts w:ascii="Arial" w:eastAsia="Times New Roman" w:hAnsi="Arial" w:cs="Arial"/>
                <w:lang w:eastAsia="en-GB"/>
              </w:rPr>
              <w:t xml:space="preserve"> page number and method</w:t>
            </w:r>
          </w:p>
        </w:tc>
        <w:tc>
          <w:tcPr>
            <w:tcW w:w="2343"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2B4891B7"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Assessor Judgement achieved</w:t>
            </w:r>
          </w:p>
          <w:p w14:paraId="1A0ADE31" w14:textId="77777777" w:rsidR="00924EA9" w:rsidRDefault="00FA2A32">
            <w:pPr>
              <w:spacing w:after="0"/>
            </w:pPr>
            <w:r>
              <w:rPr>
                <w:rFonts w:ascii="Arial" w:eastAsia="Times New Roman" w:hAnsi="Arial" w:cs="Arial"/>
                <w:lang w:eastAsia="en-GB"/>
              </w:rPr>
              <w:t>Initial and date</w:t>
            </w:r>
          </w:p>
        </w:tc>
        <w:tc>
          <w:tcPr>
            <w:tcW w:w="2343" w:type="dxa"/>
            <w:tcBorders>
              <w:top w:val="single" w:sz="4" w:space="0" w:color="808080"/>
              <w:left w:val="single" w:sz="4" w:space="0" w:color="808080"/>
              <w:bottom w:val="single" w:sz="4" w:space="0" w:color="808080"/>
              <w:right w:val="single" w:sz="4" w:space="0" w:color="808080"/>
            </w:tcBorders>
            <w:shd w:val="clear" w:color="auto" w:fill="D9D9D9"/>
            <w:tcMar>
              <w:top w:w="0" w:type="dxa"/>
              <w:left w:w="10" w:type="dxa"/>
              <w:bottom w:w="0" w:type="dxa"/>
              <w:right w:w="10" w:type="dxa"/>
            </w:tcMar>
          </w:tcPr>
          <w:p w14:paraId="2DFAC6EF" w14:textId="77777777" w:rsidR="00924EA9" w:rsidRDefault="00FA2A32">
            <w:pPr>
              <w:spacing w:after="0"/>
              <w:rPr>
                <w:rFonts w:ascii="Arial" w:eastAsia="Times New Roman" w:hAnsi="Arial" w:cs="Arial"/>
                <w:b/>
                <w:sz w:val="24"/>
                <w:szCs w:val="24"/>
                <w:lang w:eastAsia="en-GB"/>
              </w:rPr>
            </w:pPr>
            <w:r>
              <w:rPr>
                <w:rFonts w:ascii="Arial" w:eastAsia="Times New Roman" w:hAnsi="Arial" w:cs="Arial"/>
                <w:b/>
                <w:sz w:val="24"/>
                <w:szCs w:val="24"/>
                <w:lang w:eastAsia="en-GB"/>
              </w:rPr>
              <w:t>Mapped to DFE EYE Criteria</w:t>
            </w:r>
          </w:p>
        </w:tc>
      </w:tr>
      <w:tr w:rsidR="00924EA9" w14:paraId="081CFFB2" w14:textId="77777777">
        <w:tblPrEx>
          <w:tblCellMar>
            <w:top w:w="0" w:type="dxa"/>
            <w:bottom w:w="0" w:type="dxa"/>
          </w:tblCellMar>
        </w:tblPrEx>
        <w:trPr>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2901B306" w14:textId="77777777" w:rsidR="00924EA9" w:rsidRDefault="00FA2A32">
            <w:pPr>
              <w:spacing w:after="120"/>
              <w:rPr>
                <w:rFonts w:ascii="Arial" w:eastAsia="Times New Roman" w:hAnsi="Arial" w:cs="Arial"/>
                <w:b/>
                <w:lang w:eastAsia="en-GB"/>
              </w:rPr>
            </w:pPr>
            <w:r>
              <w:rPr>
                <w:rFonts w:ascii="Arial" w:eastAsia="Times New Roman" w:hAnsi="Arial" w:cs="Arial"/>
                <w:b/>
                <w:lang w:eastAsia="en-GB"/>
              </w:rPr>
              <w:t>Child development</w:t>
            </w:r>
          </w:p>
          <w:p w14:paraId="413DB496" w14:textId="77777777" w:rsidR="00924EA9" w:rsidRDefault="00FA2A32">
            <w:pPr>
              <w:spacing w:after="120"/>
              <w:rPr>
                <w:rFonts w:ascii="Arial" w:eastAsia="Times New Roman" w:hAnsi="Arial" w:cs="Arial"/>
                <w:b/>
                <w:lang w:eastAsia="en-GB"/>
              </w:rPr>
            </w:pPr>
            <w:r>
              <w:rPr>
                <w:rFonts w:ascii="Arial" w:eastAsia="Times New Roman" w:hAnsi="Arial" w:cs="Arial"/>
                <w:b/>
                <w:lang w:eastAsia="en-GB"/>
              </w:rPr>
              <w:t>Planning and leading activities, oppo</w:t>
            </w:r>
            <w:r>
              <w:rPr>
                <w:rFonts w:ascii="Arial" w:eastAsia="Times New Roman" w:hAnsi="Arial" w:cs="Arial"/>
                <w:b/>
                <w:lang w:eastAsia="en-GB"/>
              </w:rPr>
              <w:t>rtunities and learning experiences for babies and children</w:t>
            </w:r>
          </w:p>
          <w:p w14:paraId="7745BC4D" w14:textId="77777777" w:rsidR="00924EA9" w:rsidRDefault="00FA2A32">
            <w:pPr>
              <w:spacing w:after="0"/>
              <w:ind w:left="414" w:hanging="414"/>
            </w:pPr>
            <w:r>
              <w:rPr>
                <w:rFonts w:ascii="Arial" w:eastAsia="Times New Roman" w:hAnsi="Arial" w:cs="Arial"/>
                <w:b/>
                <w:lang w:eastAsia="en-GB"/>
              </w:rPr>
              <w:t>Facilitate the cognitive development of children from birth to 5 years</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4955BFB2"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79A7F4E4"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3B6AB7E1" w14:textId="77777777" w:rsidR="00924EA9" w:rsidRDefault="00924EA9">
            <w:pPr>
              <w:spacing w:after="0"/>
              <w:ind w:left="414" w:hanging="414"/>
              <w:rPr>
                <w:rFonts w:ascii="Arial" w:eastAsia="Times New Roman" w:hAnsi="Arial" w:cs="Arial"/>
                <w:sz w:val="24"/>
                <w:szCs w:val="24"/>
                <w:lang w:eastAsia="en-GB"/>
              </w:rPr>
            </w:pPr>
          </w:p>
        </w:tc>
      </w:tr>
      <w:tr w:rsidR="00924EA9" w14:paraId="57D46822" w14:textId="77777777">
        <w:tblPrEx>
          <w:tblCellMar>
            <w:top w:w="0" w:type="dxa"/>
            <w:bottom w:w="0" w:type="dxa"/>
          </w:tblCellMar>
        </w:tblPrEx>
        <w:trPr>
          <w:trHeight w:val="20"/>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5B89F1AE" w14:textId="77777777" w:rsidR="00924EA9" w:rsidRDefault="00FA2A32">
            <w:pPr>
              <w:spacing w:after="0"/>
              <w:ind w:left="227" w:hanging="227"/>
              <w:rPr>
                <w:rFonts w:ascii="Arial" w:eastAsia="Times New Roman" w:hAnsi="Arial" w:cs="Arial"/>
                <w:lang w:eastAsia="en-GB"/>
              </w:rPr>
            </w:pPr>
            <w:r>
              <w:rPr>
                <w:rFonts w:ascii="Arial" w:eastAsia="Times New Roman" w:hAnsi="Arial" w:cs="Arial"/>
                <w:lang w:eastAsia="en-GB"/>
              </w:rPr>
              <w:t xml:space="preserve">1. Be able to facilitate the development of cognition in children. </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56098BE2"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 xml:space="preserve">1.1 Create an environment which facilitates </w:t>
            </w:r>
            <w:r>
              <w:rPr>
                <w:rFonts w:ascii="Arial" w:eastAsia="Times New Roman" w:hAnsi="Arial" w:cs="Arial"/>
                <w:lang w:eastAsia="en-GB"/>
              </w:rPr>
              <w:t>cognitive development of children in own setting.</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48379D"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88A6C0F"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3160561D" w14:textId="77777777" w:rsidR="00924EA9" w:rsidRDefault="00924EA9">
            <w:pPr>
              <w:spacing w:after="0"/>
              <w:ind w:left="414" w:hanging="414"/>
              <w:rPr>
                <w:rFonts w:ascii="Arial" w:eastAsia="Times New Roman" w:hAnsi="Arial" w:cs="Arial"/>
                <w:sz w:val="24"/>
                <w:szCs w:val="24"/>
                <w:lang w:eastAsia="en-GB"/>
              </w:rPr>
            </w:pPr>
          </w:p>
        </w:tc>
      </w:tr>
      <w:tr w:rsidR="00924EA9" w14:paraId="3662446A" w14:textId="77777777">
        <w:tblPrEx>
          <w:tblCellMar>
            <w:top w:w="0" w:type="dxa"/>
            <w:bottom w:w="0" w:type="dxa"/>
          </w:tblCellMar>
        </w:tblPrEx>
        <w:trPr>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0AABB2C7"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77F62846"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1.2. Analyse the use of technology in supporting the development of cognition in children.</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73F72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DE22A2"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54E37DE9" w14:textId="77777777" w:rsidR="00924EA9" w:rsidRDefault="00924EA9">
            <w:pPr>
              <w:spacing w:after="0"/>
              <w:ind w:left="414" w:hanging="414"/>
              <w:rPr>
                <w:rFonts w:ascii="Arial" w:eastAsia="Times New Roman" w:hAnsi="Arial" w:cs="Arial"/>
                <w:sz w:val="24"/>
                <w:szCs w:val="24"/>
                <w:lang w:eastAsia="en-GB"/>
              </w:rPr>
            </w:pPr>
          </w:p>
        </w:tc>
      </w:tr>
      <w:tr w:rsidR="00924EA9" w14:paraId="2865CE70" w14:textId="77777777">
        <w:tblPrEx>
          <w:tblCellMar>
            <w:top w:w="0" w:type="dxa"/>
            <w:bottom w:w="0" w:type="dxa"/>
          </w:tblCellMar>
        </w:tblPrEx>
        <w:trPr>
          <w:trHeight w:val="20"/>
          <w:jc w:val="center"/>
        </w:trPr>
        <w:tc>
          <w:tcPr>
            <w:tcW w:w="4671" w:type="dxa"/>
            <w:gridSpan w:val="2"/>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72E75824" w14:textId="77777777" w:rsidR="00924EA9" w:rsidRDefault="00FA2A32">
            <w:pPr>
              <w:spacing w:after="0"/>
              <w:ind w:left="227" w:hanging="227"/>
              <w:rPr>
                <w:rFonts w:ascii="Arial" w:eastAsia="Times New Roman" w:hAnsi="Arial" w:cs="Arial"/>
                <w:lang w:eastAsia="en-GB"/>
              </w:rPr>
            </w:pPr>
            <w:r>
              <w:rPr>
                <w:rFonts w:ascii="Arial" w:eastAsia="Times New Roman" w:hAnsi="Arial" w:cs="Arial"/>
                <w:lang w:eastAsia="en-GB"/>
              </w:rPr>
              <w:t xml:space="preserve">2. Be able to implement a learning experience which supports the development of sustained shared </w:t>
            </w:r>
            <w:r>
              <w:rPr>
                <w:rFonts w:ascii="Arial" w:eastAsia="Times New Roman" w:hAnsi="Arial" w:cs="Arial"/>
                <w:lang w:eastAsia="en-GB"/>
              </w:rPr>
              <w:t xml:space="preserve">thinking in children from birth to 5 years. </w:t>
            </w:r>
          </w:p>
          <w:p w14:paraId="302D61C7" w14:textId="77777777" w:rsidR="00924EA9" w:rsidRDefault="00924EA9">
            <w:pPr>
              <w:spacing w:after="0"/>
              <w:ind w:left="227" w:hanging="227"/>
              <w:rPr>
                <w:rFonts w:ascii="Arial" w:eastAsia="Times New Roman" w:hAnsi="Arial" w:cs="Arial"/>
                <w:lang w:eastAsia="en-GB"/>
              </w:rPr>
            </w:pPr>
          </w:p>
          <w:p w14:paraId="580CDD24" w14:textId="77777777" w:rsidR="00924EA9" w:rsidRDefault="00924EA9">
            <w:pPr>
              <w:spacing w:after="0"/>
              <w:ind w:left="227" w:hanging="227"/>
              <w:rPr>
                <w:rFonts w:ascii="Arial" w:eastAsia="Times New Roman" w:hAnsi="Arial" w:cs="Arial"/>
                <w:lang w:eastAsia="en-GB"/>
              </w:rPr>
            </w:pPr>
          </w:p>
          <w:p w14:paraId="008CA3B8" w14:textId="77777777" w:rsidR="00924EA9" w:rsidRDefault="00924EA9">
            <w:pPr>
              <w:spacing w:after="0"/>
              <w:ind w:left="227" w:hanging="227"/>
              <w:rPr>
                <w:rFonts w:ascii="Arial" w:eastAsia="Times New Roman" w:hAnsi="Arial" w:cs="Arial"/>
                <w:lang w:eastAsia="en-GB"/>
              </w:rPr>
            </w:pPr>
          </w:p>
          <w:p w14:paraId="2E718410" w14:textId="77777777" w:rsidR="00924EA9" w:rsidRDefault="00924EA9">
            <w:pPr>
              <w:spacing w:after="0"/>
              <w:ind w:left="227" w:hanging="227"/>
              <w:rPr>
                <w:rFonts w:ascii="Arial" w:eastAsia="Times New Roman" w:hAnsi="Arial" w:cs="Arial"/>
                <w:lang w:eastAsia="en-GB"/>
              </w:rPr>
            </w:pPr>
          </w:p>
          <w:p w14:paraId="53E438D2" w14:textId="77777777" w:rsidR="00924EA9" w:rsidRDefault="00924EA9">
            <w:pPr>
              <w:spacing w:after="0"/>
              <w:ind w:left="227" w:hanging="227"/>
              <w:rPr>
                <w:rFonts w:ascii="Arial" w:eastAsia="Times New Roman" w:hAnsi="Arial" w:cs="Arial"/>
                <w:lang w:eastAsia="en-GB"/>
              </w:rPr>
            </w:pPr>
          </w:p>
          <w:p w14:paraId="7564C1EA" w14:textId="77777777" w:rsidR="00924EA9" w:rsidRDefault="00924EA9">
            <w:pPr>
              <w:spacing w:after="0"/>
              <w:ind w:left="227" w:hanging="227"/>
              <w:rPr>
                <w:rFonts w:ascii="Arial" w:eastAsia="Times New Roman" w:hAnsi="Arial" w:cs="Arial"/>
                <w:lang w:eastAsia="en-GB"/>
              </w:rPr>
            </w:pPr>
          </w:p>
          <w:p w14:paraId="35702CA3"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2B6D4228"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lastRenderedPageBreak/>
              <w:t>2.1. Plan and lead a learning experience which supports the development of sustained shared thinking in children aged:</w:t>
            </w:r>
          </w:p>
          <w:p w14:paraId="198FC350" w14:textId="77777777" w:rsidR="00924EA9" w:rsidRDefault="00924EA9">
            <w:pPr>
              <w:spacing w:after="0"/>
              <w:rPr>
                <w:rFonts w:ascii="Arial" w:eastAsia="Times New Roman" w:hAnsi="Arial" w:cs="Arial"/>
                <w:lang w:eastAsia="en-GB"/>
              </w:rPr>
            </w:pPr>
          </w:p>
          <w:p w14:paraId="3B44922E" w14:textId="77777777" w:rsidR="00924EA9" w:rsidRDefault="00FA2A32">
            <w:pPr>
              <w:numPr>
                <w:ilvl w:val="0"/>
                <w:numId w:val="16"/>
              </w:numPr>
              <w:spacing w:after="0"/>
              <w:ind w:hanging="349"/>
              <w:rPr>
                <w:rFonts w:ascii="Arial" w:eastAsia="Times New Roman" w:hAnsi="Arial" w:cs="Arial"/>
              </w:rPr>
            </w:pPr>
            <w:r>
              <w:rPr>
                <w:rFonts w:ascii="Arial" w:eastAsia="Times New Roman" w:hAnsi="Arial" w:cs="Arial"/>
              </w:rPr>
              <w:t>0-1 year 11 months</w:t>
            </w:r>
          </w:p>
          <w:p w14:paraId="50A8B871" w14:textId="77777777" w:rsidR="00924EA9" w:rsidRDefault="00FA2A32">
            <w:pPr>
              <w:numPr>
                <w:ilvl w:val="0"/>
                <w:numId w:val="16"/>
              </w:numPr>
              <w:spacing w:after="0"/>
              <w:ind w:hanging="349"/>
              <w:rPr>
                <w:rFonts w:ascii="Arial" w:eastAsia="Times New Roman" w:hAnsi="Arial" w:cs="Arial"/>
              </w:rPr>
            </w:pPr>
            <w:r>
              <w:rPr>
                <w:rFonts w:ascii="Arial" w:eastAsia="Times New Roman" w:hAnsi="Arial" w:cs="Arial"/>
              </w:rPr>
              <w:t>2-2 years 11 months</w:t>
            </w:r>
          </w:p>
          <w:p w14:paraId="73B896B2" w14:textId="77777777" w:rsidR="00924EA9" w:rsidRDefault="00FA2A32">
            <w:pPr>
              <w:numPr>
                <w:ilvl w:val="0"/>
                <w:numId w:val="16"/>
              </w:numPr>
              <w:spacing w:after="0"/>
              <w:ind w:hanging="349"/>
            </w:pPr>
            <w:r>
              <w:rPr>
                <w:rFonts w:ascii="Arial" w:eastAsia="Times New Roman" w:hAnsi="Arial" w:cs="Arial"/>
              </w:rPr>
              <w:t>3-5 years.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7A2E18"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946F2E8"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61E1A437" w14:textId="77777777" w:rsidR="00924EA9" w:rsidRDefault="00924EA9">
            <w:pPr>
              <w:spacing w:after="0"/>
              <w:ind w:left="414" w:hanging="414"/>
              <w:rPr>
                <w:rFonts w:ascii="Arial" w:eastAsia="Times New Roman" w:hAnsi="Arial" w:cs="Arial"/>
                <w:sz w:val="24"/>
                <w:szCs w:val="24"/>
                <w:lang w:eastAsia="en-GB"/>
              </w:rPr>
            </w:pPr>
          </w:p>
        </w:tc>
      </w:tr>
      <w:tr w:rsidR="00924EA9" w14:paraId="30F8BD03" w14:textId="77777777">
        <w:tblPrEx>
          <w:tblCellMar>
            <w:top w:w="0" w:type="dxa"/>
            <w:bottom w:w="0" w:type="dxa"/>
          </w:tblCellMar>
        </w:tblPrEx>
        <w:trPr>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64AD6D36" w14:textId="77777777" w:rsidR="00924EA9" w:rsidRDefault="00FA2A32">
            <w:pPr>
              <w:spacing w:after="0"/>
              <w:ind w:left="414" w:hanging="414"/>
            </w:pPr>
            <w:r>
              <w:rPr>
                <w:rFonts w:ascii="Arial" w:eastAsia="Times New Roman" w:hAnsi="Arial" w:cs="Arial"/>
                <w:b/>
                <w:lang w:eastAsia="en-GB"/>
              </w:rPr>
              <w:t xml:space="preserve">Develop the speech, </w:t>
            </w:r>
            <w:proofErr w:type="gramStart"/>
            <w:r>
              <w:rPr>
                <w:rFonts w:ascii="Arial" w:eastAsia="Times New Roman" w:hAnsi="Arial" w:cs="Arial"/>
                <w:b/>
                <w:lang w:eastAsia="en-GB"/>
              </w:rPr>
              <w:t>language</w:t>
            </w:r>
            <w:proofErr w:type="gramEnd"/>
            <w:r>
              <w:rPr>
                <w:rFonts w:ascii="Arial" w:eastAsia="Times New Roman" w:hAnsi="Arial" w:cs="Arial"/>
                <w:b/>
                <w:lang w:eastAsia="en-GB"/>
              </w:rPr>
              <w:t xml:space="preserve"> and communication of children from birth to 5 years</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6C43983E"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78346460"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0CFBBFC6" w14:textId="77777777" w:rsidR="00924EA9" w:rsidRDefault="00924EA9">
            <w:pPr>
              <w:spacing w:after="0"/>
              <w:ind w:left="414" w:hanging="414"/>
              <w:rPr>
                <w:rFonts w:ascii="Arial" w:eastAsia="Times New Roman" w:hAnsi="Arial" w:cs="Arial"/>
                <w:sz w:val="24"/>
                <w:szCs w:val="24"/>
                <w:lang w:eastAsia="en-GB"/>
              </w:rPr>
            </w:pPr>
          </w:p>
        </w:tc>
      </w:tr>
      <w:tr w:rsidR="00924EA9" w14:paraId="55FC457E" w14:textId="77777777">
        <w:tblPrEx>
          <w:tblCellMar>
            <w:top w:w="0" w:type="dxa"/>
            <w:bottom w:w="0" w:type="dxa"/>
          </w:tblCellMar>
        </w:tblPrEx>
        <w:trPr>
          <w:trHeight w:val="20"/>
          <w:jc w:val="center"/>
        </w:trPr>
        <w:tc>
          <w:tcPr>
            <w:tcW w:w="4671" w:type="dxa"/>
            <w:gridSpan w:val="2"/>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5177EAC4" w14:textId="77777777" w:rsidR="00924EA9" w:rsidRDefault="00FA2A32">
            <w:pPr>
              <w:spacing w:after="0"/>
              <w:ind w:left="227" w:hanging="227"/>
              <w:rPr>
                <w:rFonts w:ascii="Arial" w:eastAsia="Times New Roman" w:hAnsi="Arial" w:cs="Arial"/>
                <w:lang w:eastAsia="en-GB"/>
              </w:rPr>
            </w:pPr>
            <w:r>
              <w:rPr>
                <w:rFonts w:ascii="Arial" w:eastAsia="Times New Roman" w:hAnsi="Arial" w:cs="Arial"/>
                <w:lang w:eastAsia="en-GB"/>
              </w:rPr>
              <w:t xml:space="preserve">3. Be able to create a language-rich environment to develop the speech, </w:t>
            </w:r>
            <w:proofErr w:type="gramStart"/>
            <w:r>
              <w:rPr>
                <w:rFonts w:ascii="Arial" w:eastAsia="Times New Roman" w:hAnsi="Arial" w:cs="Arial"/>
                <w:lang w:eastAsia="en-GB"/>
              </w:rPr>
              <w:t>language</w:t>
            </w:r>
            <w:proofErr w:type="gramEnd"/>
            <w:r>
              <w:rPr>
                <w:rFonts w:ascii="Arial" w:eastAsia="Times New Roman" w:hAnsi="Arial" w:cs="Arial"/>
                <w:lang w:eastAsia="en-GB"/>
              </w:rPr>
              <w:t xml:space="preserve"> and communication of children in own setting.</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00763068"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 xml:space="preserve">3.1. Create a language-rich environment which develops the </w:t>
            </w:r>
            <w:r>
              <w:rPr>
                <w:rFonts w:ascii="Arial" w:eastAsia="Times New Roman" w:hAnsi="Arial" w:cs="Arial"/>
                <w:lang w:eastAsia="en-GB"/>
              </w:rPr>
              <w:t xml:space="preserve">speech, </w:t>
            </w:r>
            <w:proofErr w:type="gramStart"/>
            <w:r>
              <w:rPr>
                <w:rFonts w:ascii="Arial" w:eastAsia="Times New Roman" w:hAnsi="Arial" w:cs="Arial"/>
                <w:lang w:eastAsia="en-GB"/>
              </w:rPr>
              <w:t>language</w:t>
            </w:r>
            <w:proofErr w:type="gramEnd"/>
            <w:r>
              <w:rPr>
                <w:rFonts w:ascii="Arial" w:eastAsia="Times New Roman" w:hAnsi="Arial" w:cs="Arial"/>
                <w:lang w:eastAsia="en-GB"/>
              </w:rPr>
              <w:t xml:space="preserve"> and communication of children in own setting.</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2BB908"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5664B0A"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1059897D" w14:textId="77777777" w:rsidR="00924EA9" w:rsidRDefault="00924EA9">
            <w:pPr>
              <w:spacing w:after="0"/>
              <w:ind w:left="414" w:hanging="414"/>
              <w:rPr>
                <w:rFonts w:ascii="Arial" w:eastAsia="Times New Roman" w:hAnsi="Arial" w:cs="Arial"/>
                <w:sz w:val="24"/>
                <w:szCs w:val="24"/>
                <w:lang w:eastAsia="en-GB"/>
              </w:rPr>
            </w:pPr>
          </w:p>
        </w:tc>
      </w:tr>
      <w:tr w:rsidR="00924EA9" w14:paraId="59BAC372" w14:textId="77777777">
        <w:tblPrEx>
          <w:tblCellMar>
            <w:top w:w="0" w:type="dxa"/>
            <w:bottom w:w="0" w:type="dxa"/>
          </w:tblCellMar>
        </w:tblPrEx>
        <w:trPr>
          <w:trHeight w:val="1273"/>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4A02DEBF" w14:textId="77777777" w:rsidR="00924EA9" w:rsidRDefault="00FA2A32">
            <w:pPr>
              <w:spacing w:after="0"/>
              <w:ind w:left="227" w:hanging="227"/>
              <w:rPr>
                <w:rFonts w:ascii="Arial" w:eastAsia="Times New Roman" w:hAnsi="Arial" w:cs="Arial"/>
                <w:lang w:eastAsia="en-GB"/>
              </w:rPr>
            </w:pPr>
            <w:r>
              <w:rPr>
                <w:rFonts w:ascii="Arial" w:eastAsia="Times New Roman" w:hAnsi="Arial" w:cs="Arial"/>
                <w:lang w:eastAsia="en-GB"/>
              </w:rPr>
              <w:t xml:space="preserve">4. Be able to implement opportunities which support the development of speech, </w:t>
            </w:r>
            <w:proofErr w:type="gramStart"/>
            <w:r>
              <w:rPr>
                <w:rFonts w:ascii="Arial" w:eastAsia="Times New Roman" w:hAnsi="Arial" w:cs="Arial"/>
                <w:lang w:eastAsia="en-GB"/>
              </w:rPr>
              <w:t>language</w:t>
            </w:r>
            <w:proofErr w:type="gramEnd"/>
            <w:r>
              <w:rPr>
                <w:rFonts w:ascii="Arial" w:eastAsia="Times New Roman" w:hAnsi="Arial" w:cs="Arial"/>
                <w:lang w:eastAsia="en-GB"/>
              </w:rPr>
              <w:t xml:space="preserve"> and communication of children from birth to 5 years.</w:t>
            </w: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6B281568"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 xml:space="preserve">4.1. Plan and lead an activity which </w:t>
            </w:r>
            <w:r>
              <w:rPr>
                <w:rFonts w:ascii="Arial" w:eastAsia="Times New Roman" w:hAnsi="Arial" w:cs="Arial"/>
                <w:lang w:eastAsia="en-GB"/>
              </w:rPr>
              <w:t xml:space="preserve">supports the development of speech, language and communication of children aged: </w:t>
            </w:r>
          </w:p>
          <w:p w14:paraId="7BCA36AE" w14:textId="77777777" w:rsidR="00924EA9" w:rsidRDefault="00924EA9">
            <w:pPr>
              <w:spacing w:after="0"/>
              <w:ind w:left="414" w:hanging="414"/>
              <w:rPr>
                <w:rFonts w:ascii="Arial" w:eastAsia="Times New Roman" w:hAnsi="Arial" w:cs="Arial"/>
                <w:lang w:eastAsia="en-GB"/>
              </w:rPr>
            </w:pPr>
          </w:p>
          <w:p w14:paraId="17A0B3D0" w14:textId="77777777" w:rsidR="00924EA9" w:rsidRDefault="00FA2A32">
            <w:pPr>
              <w:pStyle w:val="ListParagraph"/>
              <w:numPr>
                <w:ilvl w:val="0"/>
                <w:numId w:val="17"/>
              </w:numPr>
              <w:tabs>
                <w:tab w:val="left" w:pos="-761"/>
              </w:tabs>
            </w:pPr>
            <w:r>
              <w:rPr>
                <w:rFonts w:ascii="Arial" w:hAnsi="Arial" w:cs="Arial"/>
              </w:rPr>
              <w:t xml:space="preserve">0-1 </w:t>
            </w:r>
            <w:r>
              <w:rPr>
                <w:rFonts w:ascii="Arial" w:hAnsi="Arial" w:cs="Arial"/>
                <w:lang w:eastAsia="en-GB"/>
              </w:rPr>
              <w:t>year 11 months</w:t>
            </w:r>
          </w:p>
          <w:p w14:paraId="0B1EFD1F"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2-2 years 11 months</w:t>
            </w:r>
          </w:p>
          <w:p w14:paraId="3EE13779"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3-5 years.</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6119F30C"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3B8E0840"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52DF4083" w14:textId="77777777" w:rsidR="00924EA9" w:rsidRDefault="00FA2A32">
            <w:pPr>
              <w:spacing w:after="0"/>
              <w:ind w:left="414" w:hanging="414"/>
              <w:rPr>
                <w:sz w:val="24"/>
                <w:szCs w:val="24"/>
              </w:rPr>
            </w:pPr>
            <w:r>
              <w:rPr>
                <w:sz w:val="24"/>
                <w:szCs w:val="24"/>
              </w:rPr>
              <w:t>DFE EYE CRITERIA:  2.6</w:t>
            </w:r>
          </w:p>
        </w:tc>
      </w:tr>
      <w:tr w:rsidR="00924EA9" w14:paraId="4DA9FAE5" w14:textId="77777777">
        <w:tblPrEx>
          <w:tblCellMar>
            <w:top w:w="0" w:type="dxa"/>
            <w:bottom w:w="0" w:type="dxa"/>
          </w:tblCellMar>
        </w:tblPrEx>
        <w:trPr>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6CE8CECB"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3A522E8B"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 xml:space="preserve">4.2. Reflect on own role in relation to the provision for supporting speech, </w:t>
            </w:r>
            <w:proofErr w:type="gramStart"/>
            <w:r>
              <w:rPr>
                <w:rFonts w:ascii="Arial" w:eastAsia="Times New Roman" w:hAnsi="Arial" w:cs="Arial"/>
                <w:lang w:eastAsia="en-GB"/>
              </w:rPr>
              <w:lastRenderedPageBreak/>
              <w:t>language</w:t>
            </w:r>
            <w:proofErr w:type="gramEnd"/>
            <w:r>
              <w:rPr>
                <w:rFonts w:ascii="Arial" w:eastAsia="Times New Roman" w:hAnsi="Arial" w:cs="Arial"/>
                <w:lang w:eastAsia="en-GB"/>
              </w:rPr>
              <w:t xml:space="preserve"> and </w:t>
            </w:r>
            <w:r>
              <w:rPr>
                <w:rFonts w:ascii="Arial" w:eastAsia="Times New Roman" w:hAnsi="Arial" w:cs="Arial"/>
                <w:lang w:eastAsia="en-GB"/>
              </w:rPr>
              <w:t>communication development in own setting.</w:t>
            </w:r>
          </w:p>
          <w:p w14:paraId="7DD05A71" w14:textId="77777777" w:rsidR="00924EA9" w:rsidRDefault="00924EA9">
            <w:pPr>
              <w:spacing w:after="0"/>
              <w:ind w:left="414" w:hanging="414"/>
              <w:rPr>
                <w:rFonts w:ascii="Arial" w:eastAsia="Times New Roman" w:hAnsi="Arial" w:cs="Arial"/>
                <w:lang w:eastAsia="en-GB"/>
              </w:rPr>
            </w:pPr>
          </w:p>
          <w:p w14:paraId="3D2A99FC" w14:textId="77777777" w:rsidR="00924EA9" w:rsidRDefault="00924EA9">
            <w:pPr>
              <w:spacing w:after="0"/>
              <w:ind w:left="414" w:hanging="414"/>
              <w:rPr>
                <w:rFonts w:ascii="Arial" w:eastAsia="Times New Roman" w:hAnsi="Arial" w:cs="Arial"/>
                <w:lang w:eastAsia="en-GB"/>
              </w:rPr>
            </w:pPr>
          </w:p>
          <w:p w14:paraId="266238FB" w14:textId="77777777" w:rsidR="00924EA9" w:rsidRDefault="00924EA9">
            <w:pPr>
              <w:spacing w:after="0"/>
              <w:ind w:left="414" w:hanging="414"/>
              <w:rPr>
                <w:rFonts w:ascii="Arial" w:eastAsia="Times New Roman" w:hAnsi="Arial" w:cs="Arial"/>
                <w:lang w:eastAsia="en-GB"/>
              </w:rPr>
            </w:pPr>
          </w:p>
          <w:p w14:paraId="2130C642" w14:textId="77777777" w:rsidR="00924EA9" w:rsidRDefault="00924EA9">
            <w:pPr>
              <w:spacing w:after="0"/>
              <w:ind w:left="414" w:hanging="414"/>
              <w:rPr>
                <w:rFonts w:ascii="Arial" w:eastAsia="Times New Roman" w:hAnsi="Arial" w:cs="Arial"/>
                <w:lang w:eastAsia="en-GB"/>
              </w:rPr>
            </w:pPr>
          </w:p>
          <w:p w14:paraId="673299FB" w14:textId="77777777" w:rsidR="00924EA9" w:rsidRDefault="00924EA9">
            <w:pPr>
              <w:spacing w:after="0"/>
              <w:ind w:left="414" w:hanging="414"/>
              <w:rPr>
                <w:rFonts w:ascii="Arial" w:eastAsia="Times New Roman" w:hAnsi="Arial" w:cs="Arial"/>
                <w:lang w:eastAsia="en-GB"/>
              </w:rPr>
            </w:pPr>
          </w:p>
          <w:p w14:paraId="1B4A2161" w14:textId="77777777" w:rsidR="00924EA9" w:rsidRDefault="00924EA9">
            <w:pPr>
              <w:spacing w:after="0"/>
              <w:ind w:left="414" w:hanging="414"/>
              <w:rPr>
                <w:rFonts w:ascii="Arial" w:eastAsia="Times New Roman" w:hAnsi="Arial" w:cs="Arial"/>
                <w:lang w:eastAsia="en-GB"/>
              </w:rPr>
            </w:pPr>
          </w:p>
          <w:p w14:paraId="05EF4EFF" w14:textId="77777777" w:rsidR="00924EA9" w:rsidRDefault="00924EA9">
            <w:pPr>
              <w:spacing w:after="0"/>
              <w:ind w:left="414" w:hanging="414"/>
              <w:rPr>
                <w:rFonts w:ascii="Arial" w:eastAsia="Times New Roman" w:hAnsi="Arial" w:cs="Arial"/>
                <w:lang w:eastAsia="en-GB"/>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B64E6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4EB7182"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276E4DC3" w14:textId="77777777" w:rsidR="00924EA9" w:rsidRDefault="00924EA9">
            <w:pPr>
              <w:spacing w:after="0"/>
              <w:ind w:left="414" w:hanging="414"/>
              <w:rPr>
                <w:rFonts w:ascii="Arial" w:eastAsia="Times New Roman" w:hAnsi="Arial" w:cs="Arial"/>
                <w:sz w:val="24"/>
                <w:szCs w:val="24"/>
                <w:lang w:eastAsia="en-GB"/>
              </w:rPr>
            </w:pPr>
          </w:p>
        </w:tc>
      </w:tr>
      <w:tr w:rsidR="00924EA9" w14:paraId="6926020C" w14:textId="77777777">
        <w:tblPrEx>
          <w:tblCellMar>
            <w:top w:w="0" w:type="dxa"/>
            <w:bottom w:w="0" w:type="dxa"/>
          </w:tblCellMar>
        </w:tblPrEx>
        <w:trPr>
          <w:cantSplit/>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0D0B00DB" w14:textId="77777777" w:rsidR="00924EA9" w:rsidRDefault="00FA2A32">
            <w:pPr>
              <w:spacing w:after="0"/>
              <w:ind w:left="414" w:hanging="414"/>
            </w:pPr>
            <w:r>
              <w:rPr>
                <w:rFonts w:ascii="Arial" w:eastAsia="Times New Roman" w:hAnsi="Arial" w:cs="Arial"/>
                <w:b/>
                <w:lang w:eastAsia="en-GB"/>
              </w:rPr>
              <w:t>Promote the physical development of children from birth to 5 years</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7A2C86FB"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19433895"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42DE6719" w14:textId="77777777" w:rsidR="00924EA9" w:rsidRDefault="00924EA9">
            <w:pPr>
              <w:spacing w:after="0"/>
              <w:ind w:left="414" w:hanging="414"/>
              <w:rPr>
                <w:rFonts w:ascii="Arial" w:eastAsia="Times New Roman" w:hAnsi="Arial" w:cs="Arial"/>
                <w:sz w:val="24"/>
                <w:szCs w:val="24"/>
                <w:lang w:eastAsia="en-GB"/>
              </w:rPr>
            </w:pPr>
          </w:p>
        </w:tc>
      </w:tr>
      <w:tr w:rsidR="00924EA9" w14:paraId="684E666E" w14:textId="77777777">
        <w:tblPrEx>
          <w:tblCellMar>
            <w:top w:w="0" w:type="dxa"/>
            <w:bottom w:w="0" w:type="dxa"/>
          </w:tblCellMar>
        </w:tblPrEx>
        <w:trPr>
          <w:cantSplit/>
          <w:trHeight w:val="20"/>
          <w:jc w:val="center"/>
        </w:trPr>
        <w:tc>
          <w:tcPr>
            <w:tcW w:w="4671" w:type="dxa"/>
            <w:gridSpan w:val="2"/>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722969A3" w14:textId="77777777" w:rsidR="00924EA9" w:rsidRDefault="00FA2A32">
            <w:pPr>
              <w:spacing w:after="0"/>
              <w:ind w:left="227" w:hanging="227"/>
              <w:rPr>
                <w:rFonts w:ascii="Arial" w:eastAsia="Times New Roman" w:hAnsi="Arial" w:cs="Arial"/>
                <w:lang w:eastAsia="en-GB"/>
              </w:rPr>
            </w:pPr>
            <w:r>
              <w:rPr>
                <w:rFonts w:ascii="Arial" w:eastAsia="Times New Roman" w:hAnsi="Arial" w:cs="Arial"/>
                <w:lang w:eastAsia="en-GB"/>
              </w:rPr>
              <w:t>5. Be able to promote physical development.</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39C685E8"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5.1. Create an environment which promotes physical development in own setting.</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00BDA25"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1BC6E25"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24DA5DD4" w14:textId="77777777" w:rsidR="00924EA9" w:rsidRDefault="00924EA9">
            <w:pPr>
              <w:spacing w:after="0"/>
              <w:ind w:left="414" w:hanging="414"/>
              <w:rPr>
                <w:rFonts w:ascii="Arial" w:eastAsia="Times New Roman" w:hAnsi="Arial" w:cs="Arial"/>
                <w:sz w:val="24"/>
                <w:szCs w:val="24"/>
                <w:lang w:eastAsia="en-GB"/>
              </w:rPr>
            </w:pPr>
          </w:p>
        </w:tc>
      </w:tr>
      <w:tr w:rsidR="00924EA9" w14:paraId="5F99298B" w14:textId="77777777">
        <w:tblPrEx>
          <w:tblCellMar>
            <w:top w:w="0" w:type="dxa"/>
            <w:bottom w:w="0" w:type="dxa"/>
          </w:tblCellMar>
        </w:tblPrEx>
        <w:trPr>
          <w:cantSplit/>
          <w:trHeight w:val="1641"/>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22BC70B1" w14:textId="77777777" w:rsidR="00924EA9" w:rsidRDefault="00FA2A32">
            <w:pPr>
              <w:spacing w:after="0"/>
              <w:ind w:left="227" w:hanging="227"/>
              <w:rPr>
                <w:rFonts w:ascii="Arial" w:eastAsia="Times New Roman" w:hAnsi="Arial" w:cs="Arial"/>
                <w:lang w:eastAsia="en-GB"/>
              </w:rPr>
            </w:pPr>
            <w:r>
              <w:rPr>
                <w:rFonts w:ascii="Arial" w:eastAsia="Times New Roman" w:hAnsi="Arial" w:cs="Arial"/>
                <w:lang w:eastAsia="en-GB"/>
              </w:rPr>
              <w:t xml:space="preserve">6. </w:t>
            </w:r>
            <w:r>
              <w:rPr>
                <w:rFonts w:ascii="Arial" w:eastAsia="Times New Roman" w:hAnsi="Arial" w:cs="Arial"/>
                <w:lang w:eastAsia="en-GB"/>
              </w:rPr>
              <w:t>Be able to implement opportunities which promote the physical development of children from birth to 5 years.</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323BEAE7"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6.1. Plan and lead an opportunity which promotes the physical development of children aged:</w:t>
            </w:r>
          </w:p>
          <w:p w14:paraId="3FAF6706" w14:textId="77777777" w:rsidR="00924EA9" w:rsidRDefault="00924EA9">
            <w:pPr>
              <w:spacing w:after="0"/>
              <w:ind w:left="414" w:hanging="414"/>
              <w:rPr>
                <w:rFonts w:ascii="Arial" w:eastAsia="Times New Roman" w:hAnsi="Arial" w:cs="Arial"/>
                <w:lang w:eastAsia="en-GB"/>
              </w:rPr>
            </w:pPr>
          </w:p>
          <w:p w14:paraId="4710397B" w14:textId="77777777" w:rsidR="00924EA9" w:rsidRDefault="00FA2A32">
            <w:pPr>
              <w:pStyle w:val="ListParagraph"/>
              <w:numPr>
                <w:ilvl w:val="0"/>
                <w:numId w:val="17"/>
              </w:numPr>
              <w:tabs>
                <w:tab w:val="left" w:pos="-761"/>
              </w:tabs>
            </w:pPr>
            <w:r>
              <w:rPr>
                <w:rFonts w:ascii="Arial" w:hAnsi="Arial" w:cs="Arial"/>
              </w:rPr>
              <w:t>0-1 year</w:t>
            </w:r>
            <w:r>
              <w:rPr>
                <w:rFonts w:ascii="Arial" w:hAnsi="Arial" w:cs="Arial"/>
                <w:lang w:eastAsia="en-GB"/>
              </w:rPr>
              <w:t xml:space="preserve"> 11 months</w:t>
            </w:r>
          </w:p>
          <w:p w14:paraId="5479F787"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2-2 years 11 months</w:t>
            </w:r>
          </w:p>
          <w:p w14:paraId="6619D9B2"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3-5 years.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8C171D6"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38CF00"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1E69E594" w14:textId="77777777" w:rsidR="00924EA9" w:rsidRDefault="00924EA9">
            <w:pPr>
              <w:spacing w:after="0"/>
              <w:ind w:left="414" w:hanging="414"/>
              <w:rPr>
                <w:rFonts w:ascii="Arial" w:eastAsia="Times New Roman" w:hAnsi="Arial" w:cs="Arial"/>
                <w:sz w:val="24"/>
                <w:szCs w:val="24"/>
                <w:lang w:eastAsia="en-GB"/>
              </w:rPr>
            </w:pPr>
          </w:p>
        </w:tc>
      </w:tr>
      <w:tr w:rsidR="00924EA9" w14:paraId="17B10280"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11DBAC5D"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337030B8"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6.2. Reflect on own role in relation to the provision for promoting physical development in own setting.</w:t>
            </w:r>
          </w:p>
          <w:p w14:paraId="7209E0E0" w14:textId="77777777" w:rsidR="00924EA9" w:rsidRDefault="00924EA9">
            <w:pPr>
              <w:spacing w:after="0"/>
              <w:ind w:left="414" w:hanging="414"/>
              <w:rPr>
                <w:rFonts w:ascii="Arial" w:eastAsia="Times New Roman" w:hAnsi="Arial" w:cs="Arial"/>
                <w:lang w:eastAsia="en-GB"/>
              </w:rPr>
            </w:pPr>
          </w:p>
          <w:p w14:paraId="0004F002" w14:textId="77777777" w:rsidR="00924EA9" w:rsidRDefault="00924EA9">
            <w:pPr>
              <w:spacing w:after="0"/>
              <w:ind w:left="414" w:hanging="414"/>
              <w:rPr>
                <w:rFonts w:ascii="Arial" w:eastAsia="Times New Roman" w:hAnsi="Arial" w:cs="Arial"/>
                <w:lang w:eastAsia="en-GB"/>
              </w:rPr>
            </w:pPr>
          </w:p>
          <w:p w14:paraId="58782F4D" w14:textId="77777777" w:rsidR="00924EA9" w:rsidRDefault="00924EA9">
            <w:pPr>
              <w:spacing w:after="0"/>
              <w:ind w:left="414" w:hanging="414"/>
              <w:rPr>
                <w:rFonts w:ascii="Arial" w:eastAsia="Times New Roman" w:hAnsi="Arial" w:cs="Arial"/>
                <w:lang w:eastAsia="en-GB"/>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5BB8E1E"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747E0E0"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7B8AD241" w14:textId="77777777" w:rsidR="00924EA9" w:rsidRDefault="00924EA9">
            <w:pPr>
              <w:spacing w:after="0"/>
              <w:ind w:left="414" w:hanging="414"/>
              <w:rPr>
                <w:rFonts w:ascii="Arial" w:eastAsia="Times New Roman" w:hAnsi="Arial" w:cs="Arial"/>
                <w:sz w:val="24"/>
                <w:szCs w:val="24"/>
                <w:lang w:eastAsia="en-GB"/>
              </w:rPr>
            </w:pPr>
          </w:p>
        </w:tc>
      </w:tr>
      <w:tr w:rsidR="00924EA9" w14:paraId="773ED2DC" w14:textId="77777777">
        <w:tblPrEx>
          <w:tblCellMar>
            <w:top w:w="0" w:type="dxa"/>
            <w:bottom w:w="0" w:type="dxa"/>
          </w:tblCellMar>
        </w:tblPrEx>
        <w:trPr>
          <w:cantSplit/>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7CB997C7" w14:textId="77777777" w:rsidR="00924EA9" w:rsidRDefault="00FA2A32">
            <w:pPr>
              <w:spacing w:after="0"/>
              <w:ind w:left="414" w:hanging="414"/>
            </w:pPr>
            <w:r>
              <w:rPr>
                <w:rFonts w:ascii="Arial" w:eastAsia="Times New Roman" w:hAnsi="Arial" w:cs="Arial"/>
                <w:b/>
                <w:lang w:eastAsia="en-GB"/>
              </w:rPr>
              <w:t xml:space="preserve">Promote the personal, </w:t>
            </w:r>
            <w:proofErr w:type="gramStart"/>
            <w:r>
              <w:rPr>
                <w:rFonts w:ascii="Arial" w:eastAsia="Times New Roman" w:hAnsi="Arial" w:cs="Arial"/>
                <w:b/>
                <w:lang w:eastAsia="en-GB"/>
              </w:rPr>
              <w:t>social</w:t>
            </w:r>
            <w:proofErr w:type="gramEnd"/>
            <w:r>
              <w:rPr>
                <w:rFonts w:ascii="Arial" w:eastAsia="Times New Roman" w:hAnsi="Arial" w:cs="Arial"/>
                <w:b/>
                <w:lang w:eastAsia="en-GB"/>
              </w:rPr>
              <w:t xml:space="preserve"> and emotional development of children from birth to 5 years</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77009EBB"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6DD66C6F"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560ACBF1" w14:textId="77777777" w:rsidR="00924EA9" w:rsidRDefault="00924EA9">
            <w:pPr>
              <w:spacing w:after="0"/>
              <w:ind w:left="414" w:hanging="414"/>
              <w:rPr>
                <w:rFonts w:ascii="Arial" w:eastAsia="Times New Roman" w:hAnsi="Arial" w:cs="Arial"/>
                <w:sz w:val="24"/>
                <w:szCs w:val="24"/>
                <w:lang w:eastAsia="en-GB"/>
              </w:rPr>
            </w:pPr>
          </w:p>
        </w:tc>
      </w:tr>
      <w:tr w:rsidR="00924EA9" w14:paraId="3507D49C" w14:textId="77777777">
        <w:tblPrEx>
          <w:tblCellMar>
            <w:top w:w="0" w:type="dxa"/>
            <w:bottom w:w="0" w:type="dxa"/>
          </w:tblCellMar>
        </w:tblPrEx>
        <w:trPr>
          <w:cantSplit/>
          <w:trHeight w:val="20"/>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402C3ADB" w14:textId="77777777" w:rsidR="00924EA9" w:rsidRDefault="00FA2A32">
            <w:pPr>
              <w:spacing w:after="0"/>
              <w:ind w:left="227" w:hanging="227"/>
              <w:rPr>
                <w:rFonts w:ascii="Arial" w:eastAsia="Times New Roman" w:hAnsi="Arial" w:cs="Arial"/>
                <w:lang w:eastAsia="en-GB"/>
              </w:rPr>
            </w:pPr>
            <w:r>
              <w:rPr>
                <w:rFonts w:ascii="Arial" w:eastAsia="Times New Roman" w:hAnsi="Arial" w:cs="Arial"/>
                <w:lang w:eastAsia="en-GB"/>
              </w:rPr>
              <w:t xml:space="preserve">7. Be able to promote the personal, </w:t>
            </w:r>
            <w:proofErr w:type="gramStart"/>
            <w:r>
              <w:rPr>
                <w:rFonts w:ascii="Arial" w:eastAsia="Times New Roman" w:hAnsi="Arial" w:cs="Arial"/>
                <w:lang w:eastAsia="en-GB"/>
              </w:rPr>
              <w:t>social</w:t>
            </w:r>
            <w:proofErr w:type="gramEnd"/>
            <w:r>
              <w:rPr>
                <w:rFonts w:ascii="Arial" w:eastAsia="Times New Roman" w:hAnsi="Arial" w:cs="Arial"/>
                <w:lang w:eastAsia="en-GB"/>
              </w:rPr>
              <w:t xml:space="preserve"> and </w:t>
            </w:r>
            <w:r>
              <w:rPr>
                <w:rFonts w:ascii="Arial" w:eastAsia="Times New Roman" w:hAnsi="Arial" w:cs="Arial"/>
                <w:lang w:eastAsia="en-GB"/>
              </w:rPr>
              <w:t>emotional development of children from birth to 5 years.</w:t>
            </w:r>
          </w:p>
          <w:p w14:paraId="7BDAC3FD" w14:textId="77777777" w:rsidR="00924EA9" w:rsidRDefault="00FA2A32">
            <w:pPr>
              <w:spacing w:after="0"/>
              <w:ind w:left="227" w:hanging="227"/>
              <w:rPr>
                <w:rFonts w:ascii="Arial" w:eastAsia="Times New Roman" w:hAnsi="Arial" w:cs="Arial"/>
                <w:lang w:eastAsia="en-GB"/>
              </w:rPr>
            </w:pPr>
            <w:r>
              <w:rPr>
                <w:rFonts w:ascii="Arial" w:eastAsia="Times New Roman" w:hAnsi="Arial" w:cs="Arial"/>
                <w:lang w:eastAsia="en-GB"/>
              </w:rPr>
              <w:t xml:space="preserve"> </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129DB859"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 xml:space="preserve">7.1. Create an environment which promotes the personal, </w:t>
            </w:r>
            <w:proofErr w:type="gramStart"/>
            <w:r>
              <w:rPr>
                <w:rFonts w:ascii="Arial" w:eastAsia="Times New Roman" w:hAnsi="Arial" w:cs="Arial"/>
                <w:lang w:eastAsia="en-GB"/>
              </w:rPr>
              <w:t>social</w:t>
            </w:r>
            <w:proofErr w:type="gramEnd"/>
            <w:r>
              <w:rPr>
                <w:rFonts w:ascii="Arial" w:eastAsia="Times New Roman" w:hAnsi="Arial" w:cs="Arial"/>
                <w:lang w:eastAsia="en-GB"/>
              </w:rPr>
              <w:t xml:space="preserve"> and emotional development of children in own setting.</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B5F67D"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ABDF02E"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53B3D539" w14:textId="77777777" w:rsidR="00924EA9" w:rsidRDefault="00924EA9">
            <w:pPr>
              <w:spacing w:after="0"/>
              <w:ind w:left="414" w:hanging="414"/>
              <w:rPr>
                <w:rFonts w:ascii="Arial" w:eastAsia="Times New Roman" w:hAnsi="Arial" w:cs="Arial"/>
                <w:sz w:val="24"/>
                <w:szCs w:val="24"/>
                <w:lang w:eastAsia="en-GB"/>
              </w:rPr>
            </w:pPr>
          </w:p>
        </w:tc>
      </w:tr>
      <w:tr w:rsidR="00924EA9" w14:paraId="120E8163" w14:textId="77777777">
        <w:tblPrEx>
          <w:tblCellMar>
            <w:top w:w="0" w:type="dxa"/>
            <w:bottom w:w="0" w:type="dxa"/>
          </w:tblCellMar>
        </w:tblPrEx>
        <w:trPr>
          <w:cantSplit/>
          <w:trHeight w:val="1066"/>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0874238A"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6A8427D1"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 xml:space="preserve">7.2. Plan and lead an opportunity which promotes the personal, </w:t>
            </w:r>
            <w:proofErr w:type="gramStart"/>
            <w:r>
              <w:rPr>
                <w:rFonts w:ascii="Arial" w:eastAsia="Times New Roman" w:hAnsi="Arial" w:cs="Arial"/>
                <w:lang w:eastAsia="en-GB"/>
              </w:rPr>
              <w:t>social</w:t>
            </w:r>
            <w:proofErr w:type="gramEnd"/>
            <w:r>
              <w:rPr>
                <w:rFonts w:ascii="Arial" w:eastAsia="Times New Roman" w:hAnsi="Arial" w:cs="Arial"/>
                <w:lang w:eastAsia="en-GB"/>
              </w:rPr>
              <w:t xml:space="preserve"> </w:t>
            </w:r>
            <w:r>
              <w:rPr>
                <w:rFonts w:ascii="Arial" w:eastAsia="Times New Roman" w:hAnsi="Arial" w:cs="Arial"/>
                <w:lang w:eastAsia="en-GB"/>
              </w:rPr>
              <w:t>and emotional development of children aged:</w:t>
            </w:r>
          </w:p>
          <w:p w14:paraId="6AF87017" w14:textId="77777777" w:rsidR="00924EA9" w:rsidRDefault="00924EA9">
            <w:pPr>
              <w:spacing w:after="0"/>
              <w:ind w:left="414" w:hanging="414"/>
              <w:rPr>
                <w:rFonts w:ascii="Arial" w:eastAsia="Times New Roman" w:hAnsi="Arial" w:cs="Arial"/>
                <w:lang w:eastAsia="en-GB"/>
              </w:rPr>
            </w:pPr>
          </w:p>
          <w:p w14:paraId="57F10329"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0-1 year 11 months</w:t>
            </w:r>
          </w:p>
          <w:p w14:paraId="54132FCF"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2-2 years 11 months</w:t>
            </w:r>
          </w:p>
          <w:p w14:paraId="7F1DF1F6"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3-5 years.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AD85B6F"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388EEA"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29CF5577" w14:textId="77777777" w:rsidR="00924EA9" w:rsidRDefault="00924EA9">
            <w:pPr>
              <w:spacing w:after="0"/>
              <w:ind w:left="414" w:hanging="414"/>
              <w:rPr>
                <w:rFonts w:ascii="Arial" w:eastAsia="Times New Roman" w:hAnsi="Arial" w:cs="Arial"/>
                <w:sz w:val="24"/>
                <w:szCs w:val="24"/>
                <w:lang w:eastAsia="en-GB"/>
              </w:rPr>
            </w:pPr>
          </w:p>
        </w:tc>
      </w:tr>
      <w:tr w:rsidR="00924EA9" w14:paraId="39C49BBB" w14:textId="77777777">
        <w:tblPrEx>
          <w:tblCellMar>
            <w:top w:w="0" w:type="dxa"/>
            <w:bottom w:w="0" w:type="dxa"/>
          </w:tblCellMar>
        </w:tblPrEx>
        <w:trPr>
          <w:cantSplit/>
          <w:trHeight w:val="419"/>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51866D8F"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2D25E270"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 xml:space="preserve">7.3. Describe the benefits to children’s holistic learning and development when promoting personal, </w:t>
            </w:r>
            <w:proofErr w:type="gramStart"/>
            <w:r>
              <w:rPr>
                <w:rFonts w:ascii="Arial" w:eastAsia="Times New Roman" w:hAnsi="Arial" w:cs="Arial"/>
                <w:lang w:eastAsia="en-GB"/>
              </w:rPr>
              <w:t>social</w:t>
            </w:r>
            <w:proofErr w:type="gramEnd"/>
            <w:r>
              <w:rPr>
                <w:rFonts w:ascii="Arial" w:eastAsia="Times New Roman" w:hAnsi="Arial" w:cs="Arial"/>
                <w:lang w:eastAsia="en-GB"/>
              </w:rPr>
              <w:t xml:space="preserve"> and emotional development.</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16CB436"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24A4711"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56955401" w14:textId="77777777" w:rsidR="00924EA9" w:rsidRDefault="00924EA9">
            <w:pPr>
              <w:spacing w:after="0"/>
              <w:ind w:left="414" w:hanging="414"/>
              <w:rPr>
                <w:rFonts w:ascii="Arial" w:eastAsia="Times New Roman" w:hAnsi="Arial" w:cs="Arial"/>
                <w:sz w:val="24"/>
                <w:szCs w:val="24"/>
                <w:lang w:eastAsia="en-GB"/>
              </w:rPr>
            </w:pPr>
          </w:p>
        </w:tc>
      </w:tr>
      <w:tr w:rsidR="00924EA9" w14:paraId="295E754A" w14:textId="77777777">
        <w:tblPrEx>
          <w:tblCellMar>
            <w:top w:w="0" w:type="dxa"/>
            <w:bottom w:w="0" w:type="dxa"/>
          </w:tblCellMar>
        </w:tblPrEx>
        <w:trPr>
          <w:cantSplit/>
          <w:trHeight w:val="419"/>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469727F4"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2FE49F5F"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 xml:space="preserve">7.4. </w:t>
            </w:r>
            <w:r>
              <w:rPr>
                <w:rFonts w:ascii="Arial" w:eastAsia="Times New Roman" w:hAnsi="Arial" w:cs="Arial"/>
                <w:lang w:eastAsia="en-GB"/>
              </w:rPr>
              <w:t xml:space="preserve">Reflect on own role in relation to the provision for promoting the personal, </w:t>
            </w:r>
            <w:proofErr w:type="gramStart"/>
            <w:r>
              <w:rPr>
                <w:rFonts w:ascii="Arial" w:eastAsia="Times New Roman" w:hAnsi="Arial" w:cs="Arial"/>
                <w:lang w:eastAsia="en-GB"/>
              </w:rPr>
              <w:t>social</w:t>
            </w:r>
            <w:proofErr w:type="gramEnd"/>
            <w:r>
              <w:rPr>
                <w:rFonts w:ascii="Arial" w:eastAsia="Times New Roman" w:hAnsi="Arial" w:cs="Arial"/>
                <w:lang w:eastAsia="en-GB"/>
              </w:rPr>
              <w:t xml:space="preserve"> and emotional development of children in own setting.</w:t>
            </w:r>
          </w:p>
          <w:p w14:paraId="70C2D048" w14:textId="77777777" w:rsidR="00924EA9" w:rsidRDefault="00924EA9">
            <w:pPr>
              <w:spacing w:after="0"/>
              <w:ind w:left="414" w:hanging="414"/>
              <w:rPr>
                <w:rFonts w:ascii="Arial" w:eastAsia="Times New Roman" w:hAnsi="Arial" w:cs="Arial"/>
                <w:lang w:eastAsia="en-GB"/>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CBD5303"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62699D9"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11E8C1C6" w14:textId="77777777" w:rsidR="00924EA9" w:rsidRDefault="00924EA9">
            <w:pPr>
              <w:spacing w:after="0"/>
              <w:ind w:left="414" w:hanging="414"/>
              <w:rPr>
                <w:rFonts w:ascii="Arial" w:eastAsia="Times New Roman" w:hAnsi="Arial" w:cs="Arial"/>
                <w:sz w:val="24"/>
                <w:szCs w:val="24"/>
                <w:lang w:eastAsia="en-GB"/>
              </w:rPr>
            </w:pPr>
          </w:p>
        </w:tc>
      </w:tr>
      <w:tr w:rsidR="00924EA9" w14:paraId="25EEBB90" w14:textId="77777777">
        <w:tblPrEx>
          <w:tblCellMar>
            <w:top w:w="0" w:type="dxa"/>
            <w:bottom w:w="0" w:type="dxa"/>
          </w:tblCellMar>
        </w:tblPrEx>
        <w:trPr>
          <w:cantSplit/>
          <w:trHeight w:val="343"/>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27C65FBE" w14:textId="77777777" w:rsidR="00924EA9" w:rsidRDefault="00FA2A32">
            <w:pPr>
              <w:spacing w:after="0"/>
              <w:ind w:left="567" w:hanging="567"/>
            </w:pPr>
            <w:r>
              <w:rPr>
                <w:rFonts w:ascii="Arial" w:eastAsia="Times New Roman" w:hAnsi="Arial" w:cs="Arial"/>
                <w:b/>
                <w:lang w:eastAsia="en-GB"/>
              </w:rPr>
              <w:t>Promote healthy eating</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0053B6E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269D265F"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75D5CB8C" w14:textId="77777777" w:rsidR="00924EA9" w:rsidRDefault="00924EA9">
            <w:pPr>
              <w:spacing w:after="0"/>
              <w:ind w:left="414" w:hanging="414"/>
              <w:rPr>
                <w:rFonts w:ascii="Arial" w:eastAsia="Times New Roman" w:hAnsi="Arial" w:cs="Arial"/>
                <w:sz w:val="24"/>
                <w:szCs w:val="24"/>
                <w:lang w:eastAsia="en-GB"/>
              </w:rPr>
            </w:pPr>
          </w:p>
        </w:tc>
      </w:tr>
      <w:tr w:rsidR="00924EA9" w14:paraId="27A579E1" w14:textId="77777777">
        <w:tblPrEx>
          <w:tblCellMar>
            <w:top w:w="0" w:type="dxa"/>
            <w:bottom w:w="0" w:type="dxa"/>
          </w:tblCellMar>
        </w:tblPrEx>
        <w:trPr>
          <w:cantSplit/>
          <w:trHeight w:val="343"/>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529E46F9" w14:textId="77777777" w:rsidR="00924EA9" w:rsidRDefault="00FA2A32">
            <w:pPr>
              <w:spacing w:after="0"/>
              <w:ind w:left="340" w:hanging="340"/>
              <w:rPr>
                <w:rFonts w:ascii="Arial" w:eastAsia="Times New Roman" w:hAnsi="Arial" w:cs="Arial"/>
                <w:lang w:eastAsia="en-GB"/>
              </w:rPr>
            </w:pPr>
            <w:r>
              <w:rPr>
                <w:rFonts w:ascii="Arial" w:eastAsia="Times New Roman" w:hAnsi="Arial" w:cs="Arial"/>
                <w:lang w:eastAsia="en-GB"/>
              </w:rPr>
              <w:t>8. Be able to support healthy eating in own setting.</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1D15991F"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 xml:space="preserve">8.1. Plan and implement an </w:t>
            </w:r>
            <w:r>
              <w:rPr>
                <w:rFonts w:ascii="Arial" w:eastAsia="Times New Roman" w:hAnsi="Arial" w:cs="Arial"/>
                <w:lang w:eastAsia="en-GB"/>
              </w:rPr>
              <w:t>activity to support healthy eating in own setting.</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0A00BDB"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6F3C957"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01800752" w14:textId="77777777" w:rsidR="00924EA9" w:rsidRDefault="00924EA9">
            <w:pPr>
              <w:spacing w:after="0"/>
              <w:ind w:left="414" w:hanging="414"/>
              <w:rPr>
                <w:rFonts w:ascii="Arial" w:eastAsia="Times New Roman" w:hAnsi="Arial" w:cs="Arial"/>
                <w:sz w:val="24"/>
                <w:szCs w:val="24"/>
                <w:lang w:eastAsia="en-GB"/>
              </w:rPr>
            </w:pPr>
          </w:p>
        </w:tc>
      </w:tr>
      <w:tr w:rsidR="00924EA9" w14:paraId="660FB12F"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12418336"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76535EC1"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8.2. Reflect on own role when supporting healthy eating in own setting.</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671A24"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962E19F"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7176650E" w14:textId="77777777" w:rsidR="00924EA9" w:rsidRDefault="00924EA9">
            <w:pPr>
              <w:spacing w:after="0"/>
              <w:ind w:left="414" w:hanging="414"/>
              <w:rPr>
                <w:rFonts w:ascii="Arial" w:eastAsia="Times New Roman" w:hAnsi="Arial" w:cs="Arial"/>
                <w:sz w:val="24"/>
                <w:szCs w:val="24"/>
                <w:lang w:eastAsia="en-GB"/>
              </w:rPr>
            </w:pPr>
          </w:p>
        </w:tc>
      </w:tr>
      <w:tr w:rsidR="00924EA9" w14:paraId="36757250" w14:textId="77777777">
        <w:tblPrEx>
          <w:tblCellMar>
            <w:top w:w="0" w:type="dxa"/>
            <w:bottom w:w="0" w:type="dxa"/>
          </w:tblCellMar>
        </w:tblPrEx>
        <w:trPr>
          <w:cantSplit/>
          <w:trHeight w:val="367"/>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030D55E2"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000000"/>
              <w:right w:val="single" w:sz="4" w:space="0" w:color="808080"/>
            </w:tcBorders>
            <w:shd w:val="clear" w:color="auto" w:fill="auto"/>
            <w:tcMar>
              <w:top w:w="142" w:type="dxa"/>
              <w:left w:w="142" w:type="dxa"/>
              <w:bottom w:w="142" w:type="dxa"/>
              <w:right w:w="142" w:type="dxa"/>
            </w:tcMar>
          </w:tcPr>
          <w:p w14:paraId="31A4719B"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8.3. Make recommendations for healthy eating in own setting.</w:t>
            </w:r>
          </w:p>
        </w:tc>
        <w:tc>
          <w:tcPr>
            <w:tcW w:w="1916"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0CA70B20"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7F627D7F"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000000"/>
              <w:right w:val="single" w:sz="4" w:space="0" w:color="808080"/>
            </w:tcBorders>
            <w:shd w:val="clear" w:color="auto" w:fill="auto"/>
            <w:tcMar>
              <w:top w:w="0" w:type="dxa"/>
              <w:left w:w="10" w:type="dxa"/>
              <w:bottom w:w="0" w:type="dxa"/>
              <w:right w:w="10" w:type="dxa"/>
            </w:tcMar>
          </w:tcPr>
          <w:p w14:paraId="00757E28" w14:textId="77777777" w:rsidR="00924EA9" w:rsidRDefault="00924EA9">
            <w:pPr>
              <w:spacing w:after="0"/>
              <w:ind w:left="414" w:hanging="414"/>
              <w:rPr>
                <w:rFonts w:ascii="Arial" w:eastAsia="Times New Roman" w:hAnsi="Arial" w:cs="Arial"/>
                <w:sz w:val="24"/>
                <w:szCs w:val="24"/>
                <w:lang w:eastAsia="en-GB"/>
              </w:rPr>
            </w:pPr>
          </w:p>
        </w:tc>
      </w:tr>
      <w:tr w:rsidR="00924EA9" w14:paraId="19D998FE" w14:textId="77777777">
        <w:tblPrEx>
          <w:tblCellMar>
            <w:top w:w="0" w:type="dxa"/>
            <w:bottom w:w="0" w:type="dxa"/>
          </w:tblCellMar>
        </w:tblPrEx>
        <w:trPr>
          <w:cantSplit/>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52AF403A" w14:textId="77777777" w:rsidR="00924EA9" w:rsidRDefault="00FA2A32">
            <w:pPr>
              <w:spacing w:after="0"/>
              <w:ind w:left="567" w:hanging="567"/>
            </w:pPr>
            <w:r>
              <w:rPr>
                <w:rFonts w:ascii="Arial" w:eastAsia="Times New Roman" w:hAnsi="Arial" w:cs="Arial"/>
                <w:b/>
                <w:lang w:eastAsia="en-GB"/>
              </w:rPr>
              <w:t>Promote opportunities for exercise</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283FDC38"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34F02071"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7B196F8E" w14:textId="77777777" w:rsidR="00924EA9" w:rsidRDefault="00924EA9">
            <w:pPr>
              <w:spacing w:after="0"/>
              <w:ind w:left="414" w:hanging="414"/>
              <w:rPr>
                <w:rFonts w:ascii="Arial" w:eastAsia="Times New Roman" w:hAnsi="Arial" w:cs="Arial"/>
                <w:sz w:val="24"/>
                <w:szCs w:val="24"/>
                <w:lang w:eastAsia="en-GB"/>
              </w:rPr>
            </w:pPr>
          </w:p>
        </w:tc>
      </w:tr>
      <w:tr w:rsidR="00924EA9" w14:paraId="213D852C" w14:textId="77777777">
        <w:tblPrEx>
          <w:tblCellMar>
            <w:top w:w="0" w:type="dxa"/>
            <w:bottom w:w="0" w:type="dxa"/>
          </w:tblCellMar>
        </w:tblPrEx>
        <w:trPr>
          <w:cantSplit/>
          <w:trHeight w:val="20"/>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4BCF0C3C" w14:textId="77777777" w:rsidR="00924EA9" w:rsidRDefault="00FA2A32">
            <w:pPr>
              <w:spacing w:after="0"/>
              <w:ind w:left="340" w:hanging="340"/>
              <w:rPr>
                <w:rFonts w:ascii="Arial" w:eastAsia="Times New Roman" w:hAnsi="Arial" w:cs="Arial"/>
                <w:lang w:eastAsia="en-GB"/>
              </w:rPr>
            </w:pPr>
            <w:r>
              <w:rPr>
                <w:rFonts w:ascii="Arial" w:eastAsia="Times New Roman" w:hAnsi="Arial" w:cs="Arial"/>
                <w:lang w:eastAsia="en-GB"/>
              </w:rPr>
              <w:lastRenderedPageBreak/>
              <w:t xml:space="preserve">9. Be able to </w:t>
            </w:r>
            <w:r>
              <w:rPr>
                <w:rFonts w:ascii="Arial" w:eastAsia="Times New Roman" w:hAnsi="Arial" w:cs="Arial"/>
                <w:lang w:eastAsia="en-GB"/>
              </w:rPr>
              <w:t>support children’s activity in an outdoor space.</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611529F8"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9.1. Plan and lead an experience which supports children’s activity in an outdoor space</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3F7F693"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ABB12F5"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55D32BA0" w14:textId="77777777" w:rsidR="00924EA9" w:rsidRDefault="00924EA9">
            <w:pPr>
              <w:spacing w:after="0"/>
              <w:ind w:left="414" w:hanging="414"/>
              <w:rPr>
                <w:rFonts w:ascii="Arial" w:eastAsia="Times New Roman" w:hAnsi="Arial" w:cs="Arial"/>
                <w:sz w:val="24"/>
                <w:szCs w:val="24"/>
                <w:lang w:eastAsia="en-GB"/>
              </w:rPr>
            </w:pPr>
          </w:p>
        </w:tc>
      </w:tr>
      <w:tr w:rsidR="00924EA9" w14:paraId="3B4717A4"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502ABFFA"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1313AF3E"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9.2. Reflect on an experience which supports children’s activity in an outdoor space.</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3693B2"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9CCFA04"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57A04A16" w14:textId="77777777" w:rsidR="00924EA9" w:rsidRDefault="00924EA9">
            <w:pPr>
              <w:spacing w:after="0"/>
              <w:ind w:left="414" w:hanging="414"/>
              <w:rPr>
                <w:rFonts w:ascii="Arial" w:eastAsia="Times New Roman" w:hAnsi="Arial" w:cs="Arial"/>
                <w:sz w:val="24"/>
                <w:szCs w:val="24"/>
                <w:lang w:eastAsia="en-GB"/>
              </w:rPr>
            </w:pPr>
          </w:p>
        </w:tc>
      </w:tr>
      <w:tr w:rsidR="00924EA9" w14:paraId="6F19C1F4"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3162CCC4"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36563B0B"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 xml:space="preserve">9.3. Make </w:t>
            </w:r>
            <w:r>
              <w:rPr>
                <w:rFonts w:ascii="Arial" w:eastAsia="Times New Roman" w:hAnsi="Arial" w:cs="Arial"/>
                <w:lang w:eastAsia="en-GB"/>
              </w:rPr>
              <w:t>recommendations for the outdoor provision for own setting.</w:t>
            </w:r>
          </w:p>
          <w:p w14:paraId="2523E58C" w14:textId="77777777" w:rsidR="00924EA9" w:rsidRDefault="00924EA9">
            <w:pPr>
              <w:spacing w:after="0"/>
              <w:ind w:left="567" w:hanging="567"/>
              <w:rPr>
                <w:rFonts w:ascii="Arial" w:eastAsia="Times New Roman" w:hAnsi="Arial" w:cs="Arial"/>
                <w:lang w:eastAsia="en-GB"/>
              </w:rPr>
            </w:pPr>
          </w:p>
          <w:p w14:paraId="6D29E973" w14:textId="77777777" w:rsidR="00924EA9" w:rsidRDefault="00924EA9">
            <w:pPr>
              <w:spacing w:after="0"/>
              <w:ind w:left="567" w:hanging="567"/>
              <w:rPr>
                <w:rFonts w:ascii="Arial" w:eastAsia="Times New Roman" w:hAnsi="Arial" w:cs="Arial"/>
                <w:lang w:eastAsia="en-GB"/>
              </w:rPr>
            </w:pPr>
          </w:p>
          <w:p w14:paraId="7BEDC674" w14:textId="77777777" w:rsidR="00924EA9" w:rsidRDefault="00924EA9">
            <w:pPr>
              <w:spacing w:after="0"/>
              <w:ind w:left="567" w:hanging="567"/>
              <w:rPr>
                <w:rFonts w:ascii="Arial" w:eastAsia="Times New Roman" w:hAnsi="Arial" w:cs="Arial"/>
                <w:lang w:eastAsia="en-GB"/>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E33CB6"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79CF39A"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2B3A1A90" w14:textId="77777777" w:rsidR="00924EA9" w:rsidRDefault="00924EA9">
            <w:pPr>
              <w:spacing w:after="0"/>
              <w:ind w:left="414" w:hanging="414"/>
              <w:rPr>
                <w:rFonts w:ascii="Arial" w:eastAsia="Times New Roman" w:hAnsi="Arial" w:cs="Arial"/>
                <w:sz w:val="24"/>
                <w:szCs w:val="24"/>
                <w:lang w:eastAsia="en-GB"/>
              </w:rPr>
            </w:pPr>
          </w:p>
        </w:tc>
      </w:tr>
      <w:tr w:rsidR="00924EA9" w14:paraId="04C01A05" w14:textId="77777777">
        <w:tblPrEx>
          <w:tblCellMar>
            <w:top w:w="0" w:type="dxa"/>
            <w:bottom w:w="0" w:type="dxa"/>
          </w:tblCellMar>
        </w:tblPrEx>
        <w:trPr>
          <w:cantSplit/>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4A329DF5"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Contribute to a healthy environment for young children</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12E2A4A3"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1BD2B285"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7D175FB8" w14:textId="77777777" w:rsidR="00924EA9" w:rsidRDefault="00924EA9">
            <w:pPr>
              <w:spacing w:after="0"/>
              <w:rPr>
                <w:rFonts w:ascii="Arial" w:eastAsia="Times New Roman" w:hAnsi="Arial" w:cs="Arial"/>
                <w:b/>
                <w:sz w:val="24"/>
                <w:szCs w:val="24"/>
                <w:lang w:eastAsia="en-GB"/>
              </w:rPr>
            </w:pPr>
          </w:p>
        </w:tc>
      </w:tr>
      <w:tr w:rsidR="00924EA9" w14:paraId="4770790C" w14:textId="77777777">
        <w:tblPrEx>
          <w:tblCellMar>
            <w:top w:w="0" w:type="dxa"/>
            <w:bottom w:w="0" w:type="dxa"/>
          </w:tblCellMar>
        </w:tblPrEx>
        <w:trPr>
          <w:cantSplit/>
          <w:trHeight w:val="2155"/>
          <w:jc w:val="center"/>
        </w:trPr>
        <w:tc>
          <w:tcPr>
            <w:tcW w:w="4671" w:type="dxa"/>
            <w:gridSpan w:val="2"/>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58B2F52D" w14:textId="77777777" w:rsidR="00924EA9" w:rsidRDefault="00FA2A32">
            <w:pPr>
              <w:spacing w:after="0"/>
              <w:ind w:left="340" w:hanging="340"/>
              <w:rPr>
                <w:rFonts w:ascii="Arial" w:eastAsia="Times New Roman" w:hAnsi="Arial" w:cs="Arial"/>
                <w:lang w:eastAsia="en-GB"/>
              </w:rPr>
            </w:pPr>
            <w:r>
              <w:rPr>
                <w:rFonts w:ascii="Arial" w:eastAsia="Times New Roman" w:hAnsi="Arial" w:cs="Arial"/>
                <w:lang w:eastAsia="en-GB"/>
              </w:rPr>
              <w:t>10. Be able to support children in personal care routines.</w:t>
            </w: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6474A480"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10.1. Support children in personal care routines including:</w:t>
            </w:r>
          </w:p>
          <w:p w14:paraId="69D7A494" w14:textId="77777777" w:rsidR="00924EA9" w:rsidRDefault="00924EA9">
            <w:pPr>
              <w:spacing w:after="0"/>
              <w:ind w:left="414" w:hanging="414"/>
              <w:rPr>
                <w:rFonts w:ascii="Arial" w:eastAsia="Times New Roman" w:hAnsi="Arial" w:cs="Arial"/>
                <w:lang w:eastAsia="en-GB"/>
              </w:rPr>
            </w:pPr>
          </w:p>
          <w:p w14:paraId="10D1B90E"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toileting</w:t>
            </w:r>
          </w:p>
          <w:p w14:paraId="58B50827"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hand washing/washing</w:t>
            </w:r>
          </w:p>
          <w:p w14:paraId="3406B79B"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food and drink</w:t>
            </w:r>
          </w:p>
          <w:p w14:paraId="00BE7D52" w14:textId="77777777" w:rsidR="00924EA9" w:rsidRDefault="00FA2A32">
            <w:pPr>
              <w:pStyle w:val="ListParagraph"/>
              <w:numPr>
                <w:ilvl w:val="0"/>
                <w:numId w:val="17"/>
              </w:numPr>
              <w:tabs>
                <w:tab w:val="left" w:pos="-761"/>
              </w:tabs>
            </w:pPr>
            <w:r>
              <w:rPr>
                <w:rFonts w:ascii="Arial" w:hAnsi="Arial" w:cs="Arial"/>
                <w:lang w:eastAsia="en-GB"/>
              </w:rPr>
              <w:t>resting and/or sleeping.</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26DA5542"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21058DBC" w14:textId="77777777" w:rsidR="00924EA9" w:rsidRDefault="00924EA9">
            <w:pPr>
              <w:spacing w:after="0" w:line="276" w:lineRule="auto"/>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6D1B3295" w14:textId="77777777" w:rsidR="00924EA9" w:rsidRDefault="00FA2A32">
            <w:pPr>
              <w:spacing w:after="0" w:line="276" w:lineRule="auto"/>
              <w:rPr>
                <w:sz w:val="24"/>
                <w:szCs w:val="24"/>
              </w:rPr>
            </w:pPr>
            <w:r>
              <w:rPr>
                <w:sz w:val="24"/>
                <w:szCs w:val="24"/>
              </w:rPr>
              <w:t>DFE EYE CRITERIA:  5.3</w:t>
            </w:r>
          </w:p>
        </w:tc>
      </w:tr>
      <w:tr w:rsidR="00924EA9" w14:paraId="29D52BD9" w14:textId="77777777">
        <w:tblPrEx>
          <w:tblCellMar>
            <w:top w:w="0" w:type="dxa"/>
            <w:bottom w:w="0" w:type="dxa"/>
          </w:tblCellMar>
        </w:tblPrEx>
        <w:trPr>
          <w:cantSplit/>
          <w:trHeight w:val="20"/>
          <w:jc w:val="center"/>
        </w:trPr>
        <w:tc>
          <w:tcPr>
            <w:tcW w:w="9351" w:type="dxa"/>
            <w:gridSpan w:val="3"/>
            <w:tcBorders>
              <w:top w:val="single" w:sz="4" w:space="0" w:color="999999"/>
              <w:left w:val="single" w:sz="4" w:space="0" w:color="999999"/>
              <w:bottom w:val="single" w:sz="4" w:space="0" w:color="999999"/>
              <w:right w:val="single" w:sz="4" w:space="0" w:color="999999"/>
            </w:tcBorders>
            <w:shd w:val="clear" w:color="auto" w:fill="FFF2CC"/>
            <w:noWrap/>
            <w:tcMar>
              <w:top w:w="142" w:type="dxa"/>
              <w:left w:w="142" w:type="dxa"/>
              <w:bottom w:w="142" w:type="dxa"/>
              <w:right w:w="142" w:type="dxa"/>
            </w:tcMar>
          </w:tcPr>
          <w:p w14:paraId="40E0ADC8"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Promote children's emotional well-being</w:t>
            </w:r>
          </w:p>
        </w:tc>
        <w:tc>
          <w:tcPr>
            <w:tcW w:w="1916" w:type="dxa"/>
            <w:tcBorders>
              <w:top w:val="single" w:sz="4" w:space="0" w:color="999999"/>
              <w:left w:val="single" w:sz="4" w:space="0" w:color="999999"/>
              <w:bottom w:val="single" w:sz="4" w:space="0" w:color="999999"/>
              <w:right w:val="single" w:sz="4" w:space="0" w:color="999999"/>
            </w:tcBorders>
            <w:shd w:val="clear" w:color="auto" w:fill="FFF2CC"/>
            <w:tcMar>
              <w:top w:w="0" w:type="dxa"/>
              <w:left w:w="108" w:type="dxa"/>
              <w:bottom w:w="0" w:type="dxa"/>
              <w:right w:w="108" w:type="dxa"/>
            </w:tcMar>
          </w:tcPr>
          <w:p w14:paraId="0677A521" w14:textId="77777777" w:rsidR="00924EA9" w:rsidRDefault="00924EA9">
            <w:pPr>
              <w:spacing w:after="0"/>
              <w:rPr>
                <w:rFonts w:ascii="Arial" w:eastAsia="Times New Roman" w:hAnsi="Arial" w:cs="Arial"/>
                <w:b/>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FFF2CC"/>
            <w:tcMar>
              <w:top w:w="0" w:type="dxa"/>
              <w:left w:w="108" w:type="dxa"/>
              <w:bottom w:w="0" w:type="dxa"/>
              <w:right w:w="108" w:type="dxa"/>
            </w:tcMar>
          </w:tcPr>
          <w:p w14:paraId="3706A3CD" w14:textId="77777777" w:rsidR="00924EA9" w:rsidRDefault="00924EA9">
            <w:pPr>
              <w:spacing w:after="0"/>
              <w:rPr>
                <w:rFonts w:ascii="Arial" w:eastAsia="Times New Roman" w:hAnsi="Arial" w:cs="Arial"/>
                <w:b/>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FFF2CC"/>
            <w:tcMar>
              <w:top w:w="0" w:type="dxa"/>
              <w:left w:w="10" w:type="dxa"/>
              <w:bottom w:w="0" w:type="dxa"/>
              <w:right w:w="10" w:type="dxa"/>
            </w:tcMar>
          </w:tcPr>
          <w:p w14:paraId="14C6CDE3" w14:textId="77777777" w:rsidR="00924EA9" w:rsidRDefault="00924EA9">
            <w:pPr>
              <w:spacing w:after="0"/>
              <w:rPr>
                <w:rFonts w:ascii="Arial" w:eastAsia="Times New Roman" w:hAnsi="Arial" w:cs="Arial"/>
                <w:b/>
                <w:sz w:val="24"/>
                <w:szCs w:val="24"/>
                <w:lang w:eastAsia="en-GB"/>
              </w:rPr>
            </w:pPr>
          </w:p>
        </w:tc>
      </w:tr>
      <w:tr w:rsidR="00924EA9" w14:paraId="462191A4" w14:textId="77777777">
        <w:tblPrEx>
          <w:tblCellMar>
            <w:top w:w="0" w:type="dxa"/>
            <w:bottom w:w="0" w:type="dxa"/>
          </w:tblCellMar>
        </w:tblPrEx>
        <w:trPr>
          <w:cantSplit/>
          <w:trHeight w:val="600"/>
          <w:jc w:val="center"/>
        </w:trPr>
        <w:tc>
          <w:tcPr>
            <w:tcW w:w="4671" w:type="dxa"/>
            <w:gridSpan w:val="2"/>
            <w:vMerge w:val="restart"/>
            <w:tcBorders>
              <w:top w:val="single" w:sz="4" w:space="0" w:color="999999"/>
              <w:left w:val="single" w:sz="4" w:space="0" w:color="999999"/>
              <w:bottom w:val="single" w:sz="4" w:space="0" w:color="999999"/>
              <w:right w:val="single" w:sz="4" w:space="0" w:color="999999"/>
            </w:tcBorders>
            <w:shd w:val="clear" w:color="auto" w:fill="auto"/>
            <w:noWrap/>
            <w:tcMar>
              <w:top w:w="142" w:type="dxa"/>
              <w:left w:w="142" w:type="dxa"/>
              <w:bottom w:w="142" w:type="dxa"/>
              <w:right w:w="142" w:type="dxa"/>
            </w:tcMar>
          </w:tcPr>
          <w:p w14:paraId="71FFE804" w14:textId="77777777" w:rsidR="00924EA9" w:rsidRDefault="00FA2A32">
            <w:pPr>
              <w:spacing w:after="0"/>
              <w:ind w:left="340" w:hanging="340"/>
              <w:rPr>
                <w:rFonts w:ascii="Arial" w:eastAsia="Times New Roman" w:hAnsi="Arial" w:cs="Arial"/>
                <w:lang w:eastAsia="en-GB"/>
              </w:rPr>
            </w:pPr>
            <w:r>
              <w:rPr>
                <w:rFonts w:ascii="Arial" w:eastAsia="Times New Roman" w:hAnsi="Arial" w:cs="Arial"/>
                <w:lang w:eastAsia="en-GB"/>
              </w:rPr>
              <w:lastRenderedPageBreak/>
              <w:t>11. Be able to promote the emotional well-being of children in own setting.</w:t>
            </w:r>
          </w:p>
        </w:tc>
        <w:tc>
          <w:tcPr>
            <w:tcW w:w="4680"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0174C689"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 xml:space="preserve">11.1. Identify the needs of </w:t>
            </w:r>
            <w:r>
              <w:rPr>
                <w:rFonts w:ascii="Arial" w:eastAsia="Times New Roman" w:hAnsi="Arial" w:cs="Arial"/>
                <w:lang w:eastAsia="en-GB"/>
              </w:rPr>
              <w:t xml:space="preserve">children in own setting in relation to emotional well-being. </w:t>
            </w:r>
          </w:p>
        </w:tc>
        <w:tc>
          <w:tcPr>
            <w:tcW w:w="1916"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77F12A97"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9FBE53B"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 w:type="dxa"/>
              <w:bottom w:w="0" w:type="dxa"/>
              <w:right w:w="10" w:type="dxa"/>
            </w:tcMar>
          </w:tcPr>
          <w:p w14:paraId="4F95EFE9" w14:textId="77777777" w:rsidR="00924EA9" w:rsidRDefault="00924EA9">
            <w:pPr>
              <w:spacing w:after="0"/>
              <w:ind w:left="414" w:hanging="414"/>
              <w:rPr>
                <w:rFonts w:ascii="Arial" w:eastAsia="Times New Roman" w:hAnsi="Arial" w:cs="Arial"/>
                <w:sz w:val="24"/>
                <w:szCs w:val="24"/>
                <w:lang w:eastAsia="en-GB"/>
              </w:rPr>
            </w:pPr>
          </w:p>
        </w:tc>
      </w:tr>
      <w:tr w:rsidR="00924EA9" w14:paraId="44B1A9E6" w14:textId="77777777">
        <w:tblPrEx>
          <w:tblCellMar>
            <w:top w:w="0" w:type="dxa"/>
            <w:bottom w:w="0" w:type="dxa"/>
          </w:tblCellMar>
        </w:tblPrEx>
        <w:trPr>
          <w:cantSplit/>
          <w:trHeight w:val="2172"/>
          <w:jc w:val="center"/>
        </w:trPr>
        <w:tc>
          <w:tcPr>
            <w:tcW w:w="4671" w:type="dxa"/>
            <w:gridSpan w:val="2"/>
            <w:vMerge/>
            <w:tcBorders>
              <w:top w:val="single" w:sz="4" w:space="0" w:color="999999"/>
              <w:left w:val="single" w:sz="4" w:space="0" w:color="999999"/>
              <w:bottom w:val="single" w:sz="4" w:space="0" w:color="999999"/>
              <w:right w:val="single" w:sz="4" w:space="0" w:color="999999"/>
            </w:tcBorders>
            <w:shd w:val="clear" w:color="auto" w:fill="auto"/>
            <w:noWrap/>
            <w:tcMar>
              <w:top w:w="142" w:type="dxa"/>
              <w:left w:w="142" w:type="dxa"/>
              <w:bottom w:w="142" w:type="dxa"/>
              <w:right w:w="142" w:type="dxa"/>
            </w:tcMar>
          </w:tcPr>
          <w:p w14:paraId="10DD0BCF"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0B1AC5C4"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11.2. Work with children in a way that:</w:t>
            </w:r>
          </w:p>
          <w:p w14:paraId="1D21A135" w14:textId="77777777" w:rsidR="00924EA9" w:rsidRDefault="00924EA9">
            <w:pPr>
              <w:spacing w:after="0"/>
              <w:ind w:left="414" w:hanging="414"/>
              <w:rPr>
                <w:rFonts w:ascii="Arial" w:eastAsia="Times New Roman" w:hAnsi="Arial" w:cs="Arial"/>
                <w:lang w:eastAsia="en-GB"/>
              </w:rPr>
            </w:pPr>
          </w:p>
          <w:p w14:paraId="2E324027"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supports independence</w:t>
            </w:r>
          </w:p>
          <w:p w14:paraId="58D3E019"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builds resilience and perseverance</w:t>
            </w:r>
          </w:p>
          <w:p w14:paraId="5349074E"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builds confidence</w:t>
            </w:r>
          </w:p>
          <w:p w14:paraId="33AA2E94"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supports self-reliance</w:t>
            </w:r>
          </w:p>
          <w:p w14:paraId="22C9A52E"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equips children to protect themselves</w:t>
            </w:r>
          </w:p>
          <w:p w14:paraId="2CD29F24" w14:textId="77777777" w:rsidR="00924EA9" w:rsidRDefault="00FA2A32">
            <w:pPr>
              <w:pStyle w:val="ListParagraph"/>
              <w:numPr>
                <w:ilvl w:val="0"/>
                <w:numId w:val="17"/>
              </w:numPr>
              <w:tabs>
                <w:tab w:val="left" w:pos="-761"/>
              </w:tabs>
            </w:pPr>
            <w:r>
              <w:rPr>
                <w:rFonts w:ascii="Arial" w:hAnsi="Arial" w:cs="Arial"/>
                <w:lang w:eastAsia="en-GB"/>
              </w:rPr>
              <w:t xml:space="preserve">builds </w:t>
            </w:r>
            <w:r>
              <w:rPr>
                <w:rFonts w:ascii="Arial" w:hAnsi="Arial" w:cs="Arial"/>
                <w:lang w:eastAsia="en-GB"/>
              </w:rPr>
              <w:t>relationships between children.</w:t>
            </w:r>
          </w:p>
        </w:tc>
        <w:tc>
          <w:tcPr>
            <w:tcW w:w="1916"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27300238" w14:textId="77777777" w:rsidR="00924EA9" w:rsidRDefault="00924EA9">
            <w:pPr>
              <w:spacing w:after="0" w:line="276" w:lineRule="auto"/>
              <w:ind w:left="414" w:hanging="414"/>
              <w:rPr>
                <w:rFonts w:ascii="Arial" w:eastAsia="Times New Roman" w:hAnsi="Arial" w:cs="Arial"/>
                <w:lang w:eastAsia="en-GB"/>
              </w:rPr>
            </w:pPr>
          </w:p>
          <w:p w14:paraId="77D1E586" w14:textId="77777777" w:rsidR="00924EA9" w:rsidRDefault="00924EA9">
            <w:pPr>
              <w:spacing w:after="0" w:line="276" w:lineRule="auto"/>
              <w:ind w:left="414" w:hanging="414"/>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5F34F3" w14:textId="77777777" w:rsidR="00924EA9" w:rsidRDefault="00924EA9">
            <w:pPr>
              <w:spacing w:after="0" w:line="276" w:lineRule="auto"/>
              <w:ind w:left="414" w:hanging="414"/>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 w:type="dxa"/>
              <w:bottom w:w="0" w:type="dxa"/>
              <w:right w:w="10" w:type="dxa"/>
            </w:tcMar>
          </w:tcPr>
          <w:p w14:paraId="417F1E14" w14:textId="77777777" w:rsidR="00924EA9" w:rsidRDefault="00924EA9">
            <w:pPr>
              <w:spacing w:after="0" w:line="276" w:lineRule="auto"/>
              <w:ind w:left="414" w:hanging="414"/>
              <w:rPr>
                <w:rFonts w:ascii="Arial" w:eastAsia="Times New Roman" w:hAnsi="Arial" w:cs="Arial"/>
                <w:sz w:val="24"/>
                <w:szCs w:val="24"/>
                <w:lang w:eastAsia="en-GB"/>
              </w:rPr>
            </w:pPr>
          </w:p>
        </w:tc>
      </w:tr>
      <w:tr w:rsidR="00924EA9" w14:paraId="1023D694" w14:textId="77777777">
        <w:tblPrEx>
          <w:tblCellMar>
            <w:top w:w="0" w:type="dxa"/>
            <w:bottom w:w="0" w:type="dxa"/>
          </w:tblCellMar>
        </w:tblPrEx>
        <w:trPr>
          <w:cantSplit/>
          <w:trHeight w:val="446"/>
          <w:jc w:val="center"/>
        </w:trPr>
        <w:tc>
          <w:tcPr>
            <w:tcW w:w="4671" w:type="dxa"/>
            <w:gridSpan w:val="2"/>
            <w:vMerge/>
            <w:tcBorders>
              <w:top w:val="single" w:sz="4" w:space="0" w:color="999999"/>
              <w:left w:val="single" w:sz="4" w:space="0" w:color="999999"/>
              <w:bottom w:val="single" w:sz="4" w:space="0" w:color="999999"/>
              <w:right w:val="single" w:sz="4" w:space="0" w:color="999999"/>
            </w:tcBorders>
            <w:shd w:val="clear" w:color="auto" w:fill="auto"/>
            <w:noWrap/>
            <w:tcMar>
              <w:top w:w="142" w:type="dxa"/>
              <w:left w:w="142" w:type="dxa"/>
              <w:bottom w:w="142" w:type="dxa"/>
              <w:right w:w="142" w:type="dxa"/>
            </w:tcMar>
          </w:tcPr>
          <w:p w14:paraId="6ECFC514"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33C87904"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11.3. Contribute to the well-being of children during transitions.</w:t>
            </w:r>
          </w:p>
        </w:tc>
        <w:tc>
          <w:tcPr>
            <w:tcW w:w="1916"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2CD765E5" w14:textId="77777777" w:rsidR="00924EA9" w:rsidRDefault="00924EA9">
            <w:pPr>
              <w:spacing w:after="0" w:line="276" w:lineRule="auto"/>
              <w:ind w:left="414" w:hanging="414"/>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E6CDB0E" w14:textId="77777777" w:rsidR="00924EA9" w:rsidRDefault="00924EA9">
            <w:pPr>
              <w:spacing w:after="0" w:line="276" w:lineRule="auto"/>
              <w:ind w:left="414" w:hanging="414"/>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 w:type="dxa"/>
              <w:bottom w:w="0" w:type="dxa"/>
              <w:right w:w="10" w:type="dxa"/>
            </w:tcMar>
          </w:tcPr>
          <w:p w14:paraId="111C9243" w14:textId="77777777" w:rsidR="00924EA9" w:rsidRDefault="00924EA9">
            <w:pPr>
              <w:spacing w:after="0" w:line="276" w:lineRule="auto"/>
              <w:ind w:left="414" w:hanging="414"/>
              <w:rPr>
                <w:rFonts w:ascii="Arial" w:eastAsia="Times New Roman" w:hAnsi="Arial" w:cs="Arial"/>
                <w:sz w:val="24"/>
                <w:szCs w:val="24"/>
                <w:lang w:eastAsia="en-GB"/>
              </w:rPr>
            </w:pPr>
          </w:p>
        </w:tc>
      </w:tr>
      <w:tr w:rsidR="00924EA9" w14:paraId="527EA3F9" w14:textId="77777777">
        <w:tblPrEx>
          <w:tblCellMar>
            <w:top w:w="0" w:type="dxa"/>
            <w:bottom w:w="0" w:type="dxa"/>
          </w:tblCellMar>
        </w:tblPrEx>
        <w:trPr>
          <w:cantSplit/>
          <w:trHeight w:val="20"/>
          <w:jc w:val="center"/>
        </w:trPr>
        <w:tc>
          <w:tcPr>
            <w:tcW w:w="4671" w:type="dxa"/>
            <w:gridSpan w:val="2"/>
            <w:vMerge/>
            <w:tcBorders>
              <w:top w:val="single" w:sz="4" w:space="0" w:color="999999"/>
              <w:left w:val="single" w:sz="4" w:space="0" w:color="999999"/>
              <w:bottom w:val="single" w:sz="4" w:space="0" w:color="999999"/>
              <w:right w:val="single" w:sz="4" w:space="0" w:color="999999"/>
            </w:tcBorders>
            <w:shd w:val="clear" w:color="auto" w:fill="auto"/>
            <w:noWrap/>
            <w:tcMar>
              <w:top w:w="142" w:type="dxa"/>
              <w:left w:w="142" w:type="dxa"/>
              <w:bottom w:w="142" w:type="dxa"/>
              <w:right w:w="142" w:type="dxa"/>
            </w:tcMar>
          </w:tcPr>
          <w:p w14:paraId="49EBB51F"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7290396E"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11.4. Plan and lead an activity to promote emotional well-being in own setting.</w:t>
            </w:r>
          </w:p>
        </w:tc>
        <w:tc>
          <w:tcPr>
            <w:tcW w:w="1916"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21F822A1"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7554318"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 w:type="dxa"/>
              <w:bottom w:w="0" w:type="dxa"/>
              <w:right w:w="10" w:type="dxa"/>
            </w:tcMar>
          </w:tcPr>
          <w:p w14:paraId="2CFBC9EF" w14:textId="77777777" w:rsidR="00924EA9" w:rsidRDefault="00924EA9">
            <w:pPr>
              <w:spacing w:after="0"/>
              <w:ind w:left="414" w:hanging="414"/>
              <w:rPr>
                <w:rFonts w:ascii="Arial" w:eastAsia="Times New Roman" w:hAnsi="Arial" w:cs="Arial"/>
                <w:sz w:val="24"/>
                <w:szCs w:val="24"/>
                <w:lang w:eastAsia="en-GB"/>
              </w:rPr>
            </w:pPr>
          </w:p>
        </w:tc>
      </w:tr>
      <w:tr w:rsidR="00924EA9" w14:paraId="62FD789A" w14:textId="77777777">
        <w:tblPrEx>
          <w:tblCellMar>
            <w:top w:w="0" w:type="dxa"/>
            <w:bottom w:w="0" w:type="dxa"/>
          </w:tblCellMar>
        </w:tblPrEx>
        <w:trPr>
          <w:cantSplit/>
          <w:trHeight w:val="20"/>
          <w:jc w:val="center"/>
        </w:trPr>
        <w:tc>
          <w:tcPr>
            <w:tcW w:w="4671" w:type="dxa"/>
            <w:gridSpan w:val="2"/>
            <w:vMerge/>
            <w:tcBorders>
              <w:top w:val="single" w:sz="4" w:space="0" w:color="999999"/>
              <w:left w:val="single" w:sz="4" w:space="0" w:color="999999"/>
              <w:bottom w:val="single" w:sz="4" w:space="0" w:color="999999"/>
              <w:right w:val="single" w:sz="4" w:space="0" w:color="999999"/>
            </w:tcBorders>
            <w:shd w:val="clear" w:color="auto" w:fill="auto"/>
            <w:noWrap/>
            <w:tcMar>
              <w:top w:w="142" w:type="dxa"/>
              <w:left w:w="142" w:type="dxa"/>
              <w:bottom w:w="142" w:type="dxa"/>
              <w:right w:w="142" w:type="dxa"/>
            </w:tcMar>
          </w:tcPr>
          <w:p w14:paraId="5F65729A"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51EA7468"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 xml:space="preserve">11.5. Reflect on own role when promoting emotional </w:t>
            </w:r>
            <w:r>
              <w:rPr>
                <w:rFonts w:ascii="Arial" w:eastAsia="Times New Roman" w:hAnsi="Arial" w:cs="Arial"/>
                <w:lang w:eastAsia="en-GB"/>
              </w:rPr>
              <w:t>well-being in own setting in line with current framework requirements.</w:t>
            </w:r>
          </w:p>
          <w:p w14:paraId="2A809A4A" w14:textId="77777777" w:rsidR="00924EA9" w:rsidRDefault="00924EA9">
            <w:pPr>
              <w:spacing w:after="0"/>
              <w:ind w:left="567" w:hanging="567"/>
              <w:rPr>
                <w:rFonts w:ascii="Arial" w:eastAsia="Times New Roman" w:hAnsi="Arial" w:cs="Arial"/>
                <w:lang w:eastAsia="en-GB"/>
              </w:rPr>
            </w:pPr>
          </w:p>
          <w:p w14:paraId="22ABE0ED" w14:textId="77777777" w:rsidR="00924EA9" w:rsidRDefault="00924EA9">
            <w:pPr>
              <w:spacing w:after="0"/>
              <w:ind w:left="567" w:hanging="567"/>
              <w:rPr>
                <w:rFonts w:ascii="Arial" w:eastAsia="Times New Roman" w:hAnsi="Arial" w:cs="Arial"/>
                <w:lang w:eastAsia="en-GB"/>
              </w:rPr>
            </w:pPr>
          </w:p>
          <w:p w14:paraId="36E0A7FC" w14:textId="77777777" w:rsidR="00924EA9" w:rsidRDefault="00924EA9">
            <w:pPr>
              <w:spacing w:after="0"/>
              <w:ind w:left="567" w:hanging="567"/>
              <w:rPr>
                <w:rFonts w:ascii="Arial" w:eastAsia="Times New Roman" w:hAnsi="Arial" w:cs="Arial"/>
                <w:lang w:eastAsia="en-GB"/>
              </w:rPr>
            </w:pPr>
          </w:p>
          <w:p w14:paraId="639937C0" w14:textId="77777777" w:rsidR="00924EA9" w:rsidRDefault="00924EA9">
            <w:pPr>
              <w:spacing w:after="0"/>
              <w:ind w:left="567" w:hanging="567"/>
              <w:rPr>
                <w:rFonts w:ascii="Arial" w:eastAsia="Times New Roman" w:hAnsi="Arial" w:cs="Arial"/>
                <w:lang w:eastAsia="en-GB"/>
              </w:rPr>
            </w:pPr>
          </w:p>
        </w:tc>
        <w:tc>
          <w:tcPr>
            <w:tcW w:w="1916"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07FCAC5A"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36CA5E2"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 w:type="dxa"/>
              <w:bottom w:w="0" w:type="dxa"/>
              <w:right w:w="10" w:type="dxa"/>
            </w:tcMar>
          </w:tcPr>
          <w:p w14:paraId="7A247084" w14:textId="77777777" w:rsidR="00924EA9" w:rsidRDefault="00924EA9">
            <w:pPr>
              <w:spacing w:after="0"/>
              <w:ind w:left="414" w:hanging="414"/>
              <w:rPr>
                <w:rFonts w:ascii="Arial" w:eastAsia="Times New Roman" w:hAnsi="Arial" w:cs="Arial"/>
                <w:sz w:val="24"/>
                <w:szCs w:val="24"/>
                <w:lang w:eastAsia="en-GB"/>
              </w:rPr>
            </w:pPr>
          </w:p>
        </w:tc>
      </w:tr>
      <w:tr w:rsidR="00924EA9" w14:paraId="3277FAD8" w14:textId="77777777">
        <w:tblPrEx>
          <w:tblCellMar>
            <w:top w:w="0" w:type="dxa"/>
            <w:bottom w:w="0" w:type="dxa"/>
          </w:tblCellMar>
        </w:tblPrEx>
        <w:trPr>
          <w:cantSplit/>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3108A781"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Contribute to a healthy and safe environment for young children</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340EC77F"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36081F7D"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70ACDBC5" w14:textId="77777777" w:rsidR="00924EA9" w:rsidRDefault="00924EA9">
            <w:pPr>
              <w:spacing w:after="0"/>
              <w:rPr>
                <w:rFonts w:ascii="Arial" w:eastAsia="Times New Roman" w:hAnsi="Arial" w:cs="Arial"/>
                <w:b/>
                <w:sz w:val="24"/>
                <w:szCs w:val="24"/>
                <w:lang w:eastAsia="en-GB"/>
              </w:rPr>
            </w:pPr>
          </w:p>
        </w:tc>
      </w:tr>
      <w:tr w:rsidR="00924EA9" w14:paraId="5F266CB0" w14:textId="77777777">
        <w:tblPrEx>
          <w:tblCellMar>
            <w:top w:w="0" w:type="dxa"/>
            <w:bottom w:w="0" w:type="dxa"/>
          </w:tblCellMar>
        </w:tblPrEx>
        <w:trPr>
          <w:cantSplit/>
          <w:trHeight w:val="20"/>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3FDF080F" w14:textId="77777777" w:rsidR="00924EA9" w:rsidRDefault="00FA2A32">
            <w:pPr>
              <w:spacing w:after="0"/>
              <w:ind w:left="340" w:hanging="340"/>
              <w:rPr>
                <w:rFonts w:ascii="Arial" w:eastAsia="Times New Roman" w:hAnsi="Arial" w:cs="Arial"/>
                <w:lang w:eastAsia="en-GB"/>
              </w:rPr>
            </w:pPr>
            <w:r>
              <w:rPr>
                <w:rFonts w:ascii="Arial" w:eastAsia="Times New Roman" w:hAnsi="Arial" w:cs="Arial"/>
                <w:lang w:eastAsia="en-GB"/>
              </w:rPr>
              <w:t>12. Be able to follow organisational policy and procedures in relation to keeping children safe.</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6A450E40"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 xml:space="preserve">12.1. </w:t>
            </w:r>
            <w:r>
              <w:rPr>
                <w:rFonts w:ascii="Arial" w:eastAsia="Times New Roman" w:hAnsi="Arial" w:cs="Arial"/>
                <w:lang w:eastAsia="en-GB"/>
              </w:rPr>
              <w:t>Identify policies that keep children safe in an Early Years setting.</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6408F2E"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5C1C110"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15184547" w14:textId="77777777" w:rsidR="00924EA9" w:rsidRDefault="00924EA9">
            <w:pPr>
              <w:spacing w:after="0"/>
              <w:ind w:left="414" w:hanging="414"/>
              <w:rPr>
                <w:rFonts w:ascii="Arial" w:eastAsia="Times New Roman" w:hAnsi="Arial" w:cs="Arial"/>
                <w:sz w:val="24"/>
                <w:szCs w:val="24"/>
                <w:lang w:eastAsia="en-GB"/>
              </w:rPr>
            </w:pPr>
          </w:p>
        </w:tc>
      </w:tr>
      <w:tr w:rsidR="00924EA9" w14:paraId="050FB4FE"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6024891B"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74ACC399"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12.2. Follow procedures in relation to:</w:t>
            </w:r>
          </w:p>
          <w:p w14:paraId="22D8A8EA" w14:textId="77777777" w:rsidR="00924EA9" w:rsidRDefault="00924EA9">
            <w:pPr>
              <w:spacing w:after="0"/>
              <w:rPr>
                <w:rFonts w:ascii="Arial" w:eastAsia="Times New Roman" w:hAnsi="Arial" w:cs="Arial"/>
                <w:lang w:eastAsia="en-GB"/>
              </w:rPr>
            </w:pPr>
          </w:p>
          <w:p w14:paraId="6CD4D4E0"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 xml:space="preserve">registration </w:t>
            </w:r>
          </w:p>
          <w:p w14:paraId="3BF7743C"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collection</w:t>
            </w:r>
          </w:p>
          <w:p w14:paraId="1F32FA24"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food and drink provision</w:t>
            </w:r>
          </w:p>
          <w:p w14:paraId="01B2F07A"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security</w:t>
            </w:r>
          </w:p>
          <w:p w14:paraId="48C0310A"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bullying</w:t>
            </w:r>
          </w:p>
          <w:p w14:paraId="102639BC"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e-safety</w:t>
            </w:r>
          </w:p>
          <w:p w14:paraId="25819766"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confidential record keeping</w:t>
            </w:r>
          </w:p>
          <w:p w14:paraId="7799DD12"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ratios and supervision</w:t>
            </w:r>
          </w:p>
          <w:p w14:paraId="64C30482"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 xml:space="preserve">moving and </w:t>
            </w:r>
            <w:r>
              <w:rPr>
                <w:rFonts w:ascii="Arial" w:hAnsi="Arial" w:cs="Arial"/>
                <w:lang w:eastAsia="en-GB"/>
              </w:rPr>
              <w:t>handling.</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2890CA91"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55B7E043"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0A233E0A" w14:textId="77777777" w:rsidR="00924EA9" w:rsidRDefault="00FA2A32">
            <w:pPr>
              <w:spacing w:after="0"/>
              <w:ind w:left="414" w:hanging="414"/>
              <w:rPr>
                <w:sz w:val="24"/>
                <w:szCs w:val="24"/>
              </w:rPr>
            </w:pPr>
            <w:r>
              <w:rPr>
                <w:sz w:val="24"/>
                <w:szCs w:val="24"/>
              </w:rPr>
              <w:t>DFE EYE CRITERIA:  5.2</w:t>
            </w:r>
          </w:p>
        </w:tc>
      </w:tr>
      <w:tr w:rsidR="00924EA9" w14:paraId="38E992C0"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469F1FF5"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DBDBDB"/>
            <w:tcMar>
              <w:top w:w="142" w:type="dxa"/>
              <w:left w:w="142" w:type="dxa"/>
              <w:bottom w:w="142" w:type="dxa"/>
              <w:right w:w="142" w:type="dxa"/>
            </w:tcMar>
          </w:tcPr>
          <w:p w14:paraId="6199CFDF"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12.3. Explain action to take in response to:</w:t>
            </w:r>
          </w:p>
          <w:p w14:paraId="64C87DFE" w14:textId="77777777" w:rsidR="00924EA9" w:rsidRDefault="00924EA9">
            <w:pPr>
              <w:spacing w:after="0"/>
              <w:ind w:left="414" w:hanging="414"/>
              <w:rPr>
                <w:rFonts w:ascii="Arial" w:eastAsia="Times New Roman" w:hAnsi="Arial" w:cs="Arial"/>
                <w:lang w:eastAsia="en-GB"/>
              </w:rPr>
            </w:pPr>
          </w:p>
          <w:p w14:paraId="7A966D42"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 xml:space="preserve">a child who is unwell </w:t>
            </w:r>
          </w:p>
          <w:p w14:paraId="77EA8412"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 xml:space="preserve">a missing child </w:t>
            </w:r>
          </w:p>
          <w:p w14:paraId="7AD9938E"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injury</w:t>
            </w:r>
          </w:p>
          <w:p w14:paraId="07FEB9E2"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accident</w:t>
            </w:r>
          </w:p>
          <w:p w14:paraId="522DB9FD"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emergency</w:t>
            </w:r>
          </w:p>
          <w:p w14:paraId="3F45032A"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fire drill</w:t>
            </w:r>
          </w:p>
          <w:p w14:paraId="55973D72"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evacuation procedures.</w:t>
            </w:r>
          </w:p>
        </w:tc>
        <w:tc>
          <w:tcPr>
            <w:tcW w:w="1916" w:type="dxa"/>
            <w:tcBorders>
              <w:top w:val="single" w:sz="4" w:space="0" w:color="808080"/>
              <w:left w:val="single" w:sz="4" w:space="0" w:color="808080"/>
              <w:bottom w:val="single" w:sz="4" w:space="0" w:color="808080"/>
              <w:right w:val="single" w:sz="4" w:space="0" w:color="808080"/>
            </w:tcBorders>
            <w:shd w:val="clear" w:color="auto" w:fill="DBDBDB"/>
            <w:tcMar>
              <w:top w:w="0" w:type="dxa"/>
              <w:left w:w="108" w:type="dxa"/>
              <w:bottom w:w="0" w:type="dxa"/>
              <w:right w:w="108" w:type="dxa"/>
            </w:tcMar>
          </w:tcPr>
          <w:p w14:paraId="261D1A6E"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DBDBDB"/>
            <w:tcMar>
              <w:top w:w="0" w:type="dxa"/>
              <w:left w:w="108" w:type="dxa"/>
              <w:bottom w:w="0" w:type="dxa"/>
              <w:right w:w="108" w:type="dxa"/>
            </w:tcMar>
          </w:tcPr>
          <w:p w14:paraId="458BA389"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DBDBDB"/>
            <w:tcMar>
              <w:top w:w="0" w:type="dxa"/>
              <w:left w:w="10" w:type="dxa"/>
              <w:bottom w:w="0" w:type="dxa"/>
              <w:right w:w="10" w:type="dxa"/>
            </w:tcMar>
          </w:tcPr>
          <w:p w14:paraId="190D93BE" w14:textId="77777777" w:rsidR="00924EA9" w:rsidRDefault="00FA2A32">
            <w:pPr>
              <w:rPr>
                <w:sz w:val="24"/>
                <w:szCs w:val="24"/>
              </w:rPr>
            </w:pPr>
            <w:r>
              <w:rPr>
                <w:sz w:val="24"/>
                <w:szCs w:val="24"/>
              </w:rPr>
              <w:t>DFE EYE CRITERIA:  5.5</w:t>
            </w:r>
          </w:p>
        </w:tc>
      </w:tr>
      <w:tr w:rsidR="00924EA9" w14:paraId="523466F4" w14:textId="77777777">
        <w:tblPrEx>
          <w:tblCellMar>
            <w:top w:w="0" w:type="dxa"/>
            <w:bottom w:w="0" w:type="dxa"/>
          </w:tblCellMar>
        </w:tblPrEx>
        <w:trPr>
          <w:cantSplit/>
          <w:trHeight w:val="20"/>
          <w:jc w:val="center"/>
        </w:trPr>
        <w:tc>
          <w:tcPr>
            <w:tcW w:w="4671" w:type="dxa"/>
            <w:gridSpan w:val="2"/>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73AFA876"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t xml:space="preserve">13. Be able to use hygienic practice to </w:t>
            </w:r>
            <w:r>
              <w:rPr>
                <w:rFonts w:ascii="Arial" w:eastAsia="Times New Roman" w:hAnsi="Arial" w:cs="Arial"/>
                <w:lang w:eastAsia="en-GB"/>
              </w:rPr>
              <w:t>minimise the spread of infection.</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34DEB978"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 xml:space="preserve">13.1. Use hygienic practice in relation to: </w:t>
            </w:r>
          </w:p>
          <w:p w14:paraId="5F7DFB25" w14:textId="77777777" w:rsidR="00924EA9" w:rsidRDefault="00924EA9">
            <w:pPr>
              <w:spacing w:after="0"/>
              <w:ind w:left="414" w:hanging="414"/>
              <w:rPr>
                <w:rFonts w:ascii="Arial" w:eastAsia="Times New Roman" w:hAnsi="Arial" w:cs="Arial"/>
                <w:lang w:eastAsia="en-GB"/>
              </w:rPr>
            </w:pPr>
          </w:p>
          <w:p w14:paraId="7F18B060"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hand washing</w:t>
            </w:r>
          </w:p>
          <w:p w14:paraId="71334F54"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food hygiene</w:t>
            </w:r>
          </w:p>
          <w:p w14:paraId="58773E7A"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dealing with spillages safely</w:t>
            </w:r>
          </w:p>
          <w:p w14:paraId="71A4BCFD"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safe disposal of waste</w:t>
            </w:r>
          </w:p>
          <w:p w14:paraId="57F31A9D"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using correct personal protective equipment.</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450D7A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C6EA4C5"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4BB3F7C0" w14:textId="77777777" w:rsidR="00924EA9" w:rsidRDefault="00924EA9">
            <w:pPr>
              <w:spacing w:after="0"/>
              <w:ind w:left="414" w:hanging="414"/>
              <w:rPr>
                <w:rFonts w:ascii="Arial" w:eastAsia="Times New Roman" w:hAnsi="Arial" w:cs="Arial"/>
                <w:sz w:val="24"/>
                <w:szCs w:val="24"/>
                <w:lang w:eastAsia="en-GB"/>
              </w:rPr>
            </w:pPr>
          </w:p>
        </w:tc>
      </w:tr>
      <w:tr w:rsidR="00924EA9" w14:paraId="755D6A79" w14:textId="77777777">
        <w:tblPrEx>
          <w:tblCellMar>
            <w:top w:w="0" w:type="dxa"/>
            <w:bottom w:w="0" w:type="dxa"/>
          </w:tblCellMar>
        </w:tblPrEx>
        <w:trPr>
          <w:cantSplit/>
          <w:trHeight w:val="20"/>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3F5E6F30"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t xml:space="preserve">14. Be able to manage risk within an </w:t>
            </w:r>
            <w:r>
              <w:rPr>
                <w:rFonts w:ascii="Arial" w:eastAsia="Times New Roman" w:hAnsi="Arial" w:cs="Arial"/>
                <w:lang w:eastAsia="en-GB"/>
              </w:rPr>
              <w:t>environment which provides challenge for children.</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24DC6865"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 xml:space="preserve">14.1. Explain why it is important to take a balanced approach to risk management. </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9DAA02"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8FD4D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7DE5D65B" w14:textId="77777777" w:rsidR="00924EA9" w:rsidRDefault="00924EA9">
            <w:pPr>
              <w:spacing w:after="0"/>
              <w:ind w:left="414" w:hanging="414"/>
              <w:rPr>
                <w:rFonts w:ascii="Arial" w:eastAsia="Times New Roman" w:hAnsi="Arial" w:cs="Arial"/>
                <w:sz w:val="24"/>
                <w:szCs w:val="24"/>
                <w:lang w:eastAsia="en-GB"/>
              </w:rPr>
            </w:pPr>
          </w:p>
        </w:tc>
      </w:tr>
      <w:tr w:rsidR="00924EA9" w14:paraId="272CA7F8"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1BCAA942" w14:textId="77777777" w:rsidR="00924EA9" w:rsidRDefault="00924EA9">
            <w:pPr>
              <w:spacing w:after="0"/>
              <w:ind w:left="369" w:hanging="369"/>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48CC01D9"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14.2 Support children in own setting to manage risk</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6FB680"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B93015"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10765878" w14:textId="77777777" w:rsidR="00924EA9" w:rsidRDefault="00924EA9">
            <w:pPr>
              <w:spacing w:after="0"/>
              <w:ind w:left="414" w:hanging="414"/>
              <w:rPr>
                <w:rFonts w:ascii="Arial" w:eastAsia="Times New Roman" w:hAnsi="Arial" w:cs="Arial"/>
                <w:sz w:val="24"/>
                <w:szCs w:val="24"/>
                <w:lang w:eastAsia="en-GB"/>
              </w:rPr>
            </w:pPr>
          </w:p>
        </w:tc>
      </w:tr>
      <w:tr w:rsidR="00924EA9" w14:paraId="338D4B23"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7734ADA8" w14:textId="77777777" w:rsidR="00924EA9" w:rsidRDefault="00924EA9">
            <w:pPr>
              <w:spacing w:after="0"/>
              <w:ind w:left="369" w:hanging="369"/>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3AF6FAB2"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14.3. Carry out risk assessment within own setting.</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2FFC5176"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7DCDEAB0"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5FB1656F" w14:textId="77777777" w:rsidR="00924EA9" w:rsidRDefault="00FA2A32">
            <w:pPr>
              <w:spacing w:after="0"/>
              <w:ind w:left="414" w:hanging="414"/>
              <w:rPr>
                <w:sz w:val="24"/>
                <w:szCs w:val="24"/>
              </w:rPr>
            </w:pPr>
            <w:r>
              <w:rPr>
                <w:sz w:val="24"/>
                <w:szCs w:val="24"/>
              </w:rPr>
              <w:t xml:space="preserve">DFE </w:t>
            </w:r>
            <w:r>
              <w:rPr>
                <w:sz w:val="24"/>
                <w:szCs w:val="24"/>
              </w:rPr>
              <w:t>EYE CRITERIA:  5.7</w:t>
            </w:r>
          </w:p>
        </w:tc>
      </w:tr>
      <w:tr w:rsidR="00924EA9" w14:paraId="52E5A77B"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4E884233" w14:textId="77777777" w:rsidR="00924EA9" w:rsidRDefault="00924EA9">
            <w:pPr>
              <w:spacing w:after="0"/>
              <w:ind w:left="369" w:hanging="369"/>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5C60791D"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14.4. Describe how health and safety risk assessments are monitored and reviewed.</w:t>
            </w:r>
          </w:p>
          <w:p w14:paraId="7C133E86" w14:textId="77777777" w:rsidR="00924EA9" w:rsidRDefault="00924EA9">
            <w:pPr>
              <w:spacing w:after="0"/>
              <w:ind w:left="414" w:hanging="414"/>
              <w:rPr>
                <w:rFonts w:ascii="Arial" w:eastAsia="Times New Roman" w:hAnsi="Arial" w:cs="Arial"/>
                <w:lang w:eastAsia="en-GB"/>
              </w:rPr>
            </w:pPr>
          </w:p>
          <w:p w14:paraId="09529797" w14:textId="77777777" w:rsidR="00924EA9" w:rsidRDefault="00924EA9">
            <w:pPr>
              <w:spacing w:after="0"/>
              <w:ind w:left="414" w:hanging="414"/>
              <w:rPr>
                <w:rFonts w:ascii="Arial" w:eastAsia="Times New Roman" w:hAnsi="Arial" w:cs="Arial"/>
                <w:lang w:eastAsia="en-GB"/>
              </w:rPr>
            </w:pPr>
          </w:p>
          <w:p w14:paraId="408E278A" w14:textId="77777777" w:rsidR="00924EA9" w:rsidRDefault="00924EA9">
            <w:pPr>
              <w:spacing w:after="0"/>
              <w:ind w:left="414" w:hanging="414"/>
              <w:rPr>
                <w:rFonts w:ascii="Arial" w:eastAsia="Times New Roman" w:hAnsi="Arial" w:cs="Arial"/>
                <w:lang w:eastAsia="en-GB"/>
              </w:rPr>
            </w:pPr>
          </w:p>
          <w:p w14:paraId="288FAF01" w14:textId="77777777" w:rsidR="00924EA9" w:rsidRDefault="00924EA9">
            <w:pPr>
              <w:spacing w:after="0"/>
              <w:ind w:left="414" w:hanging="414"/>
              <w:rPr>
                <w:rFonts w:ascii="Arial" w:eastAsia="Times New Roman" w:hAnsi="Arial" w:cs="Arial"/>
                <w:lang w:eastAsia="en-GB"/>
              </w:rPr>
            </w:pPr>
          </w:p>
          <w:p w14:paraId="2B3972FC" w14:textId="77777777" w:rsidR="00924EA9" w:rsidRDefault="00924EA9">
            <w:pPr>
              <w:spacing w:after="0"/>
              <w:ind w:left="414" w:hanging="414"/>
              <w:rPr>
                <w:rFonts w:ascii="Arial" w:eastAsia="Times New Roman" w:hAnsi="Arial" w:cs="Arial"/>
                <w:lang w:eastAsia="en-GB"/>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FCFB2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53CA7B7"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62FB046D" w14:textId="77777777" w:rsidR="00924EA9" w:rsidRDefault="00924EA9">
            <w:pPr>
              <w:spacing w:after="0"/>
              <w:ind w:left="414" w:hanging="414"/>
              <w:rPr>
                <w:rFonts w:ascii="Arial" w:eastAsia="Times New Roman" w:hAnsi="Arial" w:cs="Arial"/>
                <w:sz w:val="24"/>
                <w:szCs w:val="24"/>
                <w:lang w:eastAsia="en-GB"/>
              </w:rPr>
            </w:pPr>
          </w:p>
        </w:tc>
      </w:tr>
      <w:tr w:rsidR="00924EA9" w14:paraId="0BACA0A5" w14:textId="77777777">
        <w:tblPrEx>
          <w:tblCellMar>
            <w:top w:w="0" w:type="dxa"/>
            <w:bottom w:w="0" w:type="dxa"/>
          </w:tblCellMar>
        </w:tblPrEx>
        <w:trPr>
          <w:cantSplit/>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4F570A60"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Contribute to an inclusive environment</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5935E5E8"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03C1D7BE"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3E7E3B10" w14:textId="77777777" w:rsidR="00924EA9" w:rsidRDefault="00924EA9">
            <w:pPr>
              <w:spacing w:after="0"/>
              <w:rPr>
                <w:rFonts w:ascii="Arial" w:eastAsia="Times New Roman" w:hAnsi="Arial" w:cs="Arial"/>
                <w:b/>
                <w:sz w:val="24"/>
                <w:szCs w:val="24"/>
                <w:lang w:eastAsia="en-GB"/>
              </w:rPr>
            </w:pPr>
          </w:p>
        </w:tc>
      </w:tr>
      <w:tr w:rsidR="00924EA9" w14:paraId="0E82D64B" w14:textId="77777777">
        <w:tblPrEx>
          <w:tblCellMar>
            <w:top w:w="0" w:type="dxa"/>
            <w:bottom w:w="0" w:type="dxa"/>
          </w:tblCellMar>
        </w:tblPrEx>
        <w:trPr>
          <w:cantSplit/>
          <w:trHeight w:val="20"/>
          <w:jc w:val="center"/>
        </w:trPr>
        <w:tc>
          <w:tcPr>
            <w:tcW w:w="4671" w:type="dxa"/>
            <w:gridSpan w:val="2"/>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789B8685"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t xml:space="preserve">15. Be able to use information, </w:t>
            </w:r>
            <w:proofErr w:type="gramStart"/>
            <w:r>
              <w:rPr>
                <w:rFonts w:ascii="Arial" w:eastAsia="Times New Roman" w:hAnsi="Arial" w:cs="Arial"/>
                <w:lang w:eastAsia="en-GB"/>
              </w:rPr>
              <w:t>advice</w:t>
            </w:r>
            <w:proofErr w:type="gramEnd"/>
            <w:r>
              <w:rPr>
                <w:rFonts w:ascii="Arial" w:eastAsia="Times New Roman" w:hAnsi="Arial" w:cs="Arial"/>
                <w:lang w:eastAsia="en-GB"/>
              </w:rPr>
              <w:t xml:space="preserve"> and support to promote equality, diversity and </w:t>
            </w:r>
            <w:r>
              <w:rPr>
                <w:rFonts w:ascii="Arial" w:eastAsia="Times New Roman" w:hAnsi="Arial" w:cs="Arial"/>
                <w:lang w:eastAsia="en-GB"/>
              </w:rPr>
              <w:t>inclusion.</w:t>
            </w: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01849F72"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15.1. Reflect on ways information, advice and support about equality, diversity and inclusion can be used to inform practice.</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57E58718" w14:textId="77777777" w:rsidR="00924EA9" w:rsidRDefault="00924EA9">
            <w:pPr>
              <w:rPr>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1B7C83C8"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12D8495B" w14:textId="77777777" w:rsidR="00924EA9" w:rsidRDefault="00FA2A32">
            <w:pPr>
              <w:spacing w:after="0"/>
              <w:ind w:left="414" w:hanging="414"/>
            </w:pPr>
            <w:r>
              <w:rPr>
                <w:sz w:val="24"/>
                <w:szCs w:val="24"/>
                <w:lang w:eastAsia="en-GB"/>
              </w:rPr>
              <w:t xml:space="preserve">DFE EYE CRITERIA: 1.10 </w:t>
            </w:r>
            <w:r>
              <w:rPr>
                <w:sz w:val="24"/>
                <w:szCs w:val="24"/>
              </w:rPr>
              <w:t>A</w:t>
            </w:r>
          </w:p>
        </w:tc>
      </w:tr>
      <w:tr w:rsidR="00924EA9" w14:paraId="7B7A3DCF" w14:textId="77777777">
        <w:tblPrEx>
          <w:tblCellMar>
            <w:top w:w="0" w:type="dxa"/>
            <w:bottom w:w="0" w:type="dxa"/>
          </w:tblCellMar>
        </w:tblPrEx>
        <w:trPr>
          <w:cantSplit/>
          <w:trHeight w:val="20"/>
          <w:jc w:val="center"/>
        </w:trPr>
        <w:tc>
          <w:tcPr>
            <w:tcW w:w="4671" w:type="dxa"/>
            <w:gridSpan w:val="2"/>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4C63B17E" w14:textId="77777777" w:rsidR="00924EA9" w:rsidRDefault="00FA2A32">
            <w:pPr>
              <w:spacing w:after="0"/>
              <w:ind w:left="340" w:hanging="340"/>
              <w:rPr>
                <w:rFonts w:ascii="Arial" w:eastAsia="Times New Roman" w:hAnsi="Arial" w:cs="Arial"/>
                <w:lang w:eastAsia="en-GB"/>
              </w:rPr>
            </w:pPr>
            <w:r>
              <w:rPr>
                <w:rFonts w:ascii="Arial" w:eastAsia="Times New Roman" w:hAnsi="Arial" w:cs="Arial"/>
                <w:lang w:eastAsia="en-GB"/>
              </w:rPr>
              <w:t xml:space="preserve">16. Be able to work in ways which support equality, </w:t>
            </w:r>
            <w:proofErr w:type="gramStart"/>
            <w:r>
              <w:rPr>
                <w:rFonts w:ascii="Arial" w:eastAsia="Times New Roman" w:hAnsi="Arial" w:cs="Arial"/>
                <w:lang w:eastAsia="en-GB"/>
              </w:rPr>
              <w:t>diversity</w:t>
            </w:r>
            <w:proofErr w:type="gramEnd"/>
            <w:r>
              <w:rPr>
                <w:rFonts w:ascii="Arial" w:eastAsia="Times New Roman" w:hAnsi="Arial" w:cs="Arial"/>
                <w:lang w:eastAsia="en-GB"/>
              </w:rPr>
              <w:t xml:space="preserve"> and inclusive </w:t>
            </w:r>
            <w:r>
              <w:rPr>
                <w:rFonts w:ascii="Arial" w:eastAsia="Times New Roman" w:hAnsi="Arial" w:cs="Arial"/>
                <w:lang w:eastAsia="en-GB"/>
              </w:rPr>
              <w:t>practice.</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279D1C18"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16.1. Interact with children in a way that values them and meets their individual needs.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4B9F15" w14:textId="77777777" w:rsidR="00924EA9" w:rsidRDefault="00924EA9">
            <w:pPr>
              <w:spacing w:after="0"/>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D22C4B7" w14:textId="77777777" w:rsidR="00924EA9" w:rsidRDefault="00924EA9">
            <w:pPr>
              <w:spacing w:after="0"/>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19E18363" w14:textId="77777777" w:rsidR="00924EA9" w:rsidRDefault="00924EA9">
            <w:pPr>
              <w:spacing w:after="0"/>
              <w:rPr>
                <w:rFonts w:ascii="Arial" w:eastAsia="Times New Roman" w:hAnsi="Arial" w:cs="Arial"/>
                <w:sz w:val="24"/>
                <w:szCs w:val="24"/>
                <w:lang w:eastAsia="en-GB"/>
              </w:rPr>
            </w:pPr>
          </w:p>
        </w:tc>
      </w:tr>
      <w:tr w:rsidR="00924EA9" w14:paraId="7E3C0D58" w14:textId="77777777">
        <w:tblPrEx>
          <w:tblCellMar>
            <w:top w:w="0" w:type="dxa"/>
            <w:bottom w:w="0" w:type="dxa"/>
          </w:tblCellMar>
        </w:tblPrEx>
        <w:trPr>
          <w:cantSplit/>
          <w:trHeight w:val="406"/>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1BA22E08"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Plan, lead and review play opportunities which support children’s learning and development in relation to current frameworks</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37CC97E3"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3EEBB509"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738CDE60" w14:textId="77777777" w:rsidR="00924EA9" w:rsidRDefault="00924EA9">
            <w:pPr>
              <w:spacing w:after="0"/>
              <w:rPr>
                <w:rFonts w:ascii="Arial" w:eastAsia="Times New Roman" w:hAnsi="Arial" w:cs="Arial"/>
                <w:b/>
                <w:sz w:val="24"/>
                <w:szCs w:val="24"/>
                <w:lang w:eastAsia="en-GB"/>
              </w:rPr>
            </w:pPr>
          </w:p>
        </w:tc>
      </w:tr>
      <w:tr w:rsidR="00924EA9" w14:paraId="21922180" w14:textId="77777777">
        <w:tblPrEx>
          <w:tblCellMar>
            <w:top w:w="0" w:type="dxa"/>
            <w:bottom w:w="0" w:type="dxa"/>
          </w:tblCellMar>
        </w:tblPrEx>
        <w:trPr>
          <w:cantSplit/>
          <w:trHeight w:val="1556"/>
          <w:jc w:val="center"/>
        </w:trPr>
        <w:tc>
          <w:tcPr>
            <w:tcW w:w="4671" w:type="dxa"/>
            <w:gridSpan w:val="2"/>
            <w:vMerge w:val="restart"/>
            <w:tcBorders>
              <w:top w:val="single" w:sz="4" w:space="0" w:color="00000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60D8EE90" w14:textId="77777777" w:rsidR="00924EA9" w:rsidRDefault="00FA2A32">
            <w:pPr>
              <w:spacing w:after="0"/>
              <w:ind w:left="227" w:hanging="227"/>
              <w:rPr>
                <w:rFonts w:ascii="Arial" w:eastAsia="Times New Roman" w:hAnsi="Arial" w:cs="Arial"/>
                <w:lang w:eastAsia="en-GB"/>
              </w:rPr>
            </w:pPr>
            <w:r>
              <w:rPr>
                <w:rFonts w:ascii="Arial" w:eastAsia="Times New Roman" w:hAnsi="Arial" w:cs="Arial"/>
                <w:lang w:eastAsia="en-GB"/>
              </w:rPr>
              <w:lastRenderedPageBreak/>
              <w:t xml:space="preserve">17. Be able to </w:t>
            </w:r>
            <w:r>
              <w:rPr>
                <w:rFonts w:ascii="Arial" w:eastAsia="Times New Roman" w:hAnsi="Arial" w:cs="Arial"/>
                <w:lang w:eastAsia="en-GB"/>
              </w:rPr>
              <w:t xml:space="preserve">facilitate play opportunities with children </w:t>
            </w:r>
          </w:p>
          <w:p w14:paraId="7D45056B"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5BEDC46B" w14:textId="77777777" w:rsidR="00924EA9" w:rsidRDefault="00FA2A32">
            <w:pPr>
              <w:spacing w:after="0"/>
              <w:ind w:left="567" w:hanging="567"/>
            </w:pPr>
            <w:r>
              <w:rPr>
                <w:rFonts w:ascii="Arial" w:eastAsia="Times New Roman" w:hAnsi="Arial" w:cs="Arial"/>
                <w:lang w:eastAsia="en-GB"/>
              </w:rPr>
              <w:t>17.1. Create a plan which includes a balance of child-initiated and adult-led play opportunities for:</w:t>
            </w:r>
          </w:p>
          <w:p w14:paraId="4B952219" w14:textId="77777777" w:rsidR="00924EA9" w:rsidRDefault="00924EA9">
            <w:pPr>
              <w:spacing w:after="0"/>
              <w:rPr>
                <w:rFonts w:ascii="Arial" w:eastAsia="Times New Roman" w:hAnsi="Arial" w:cs="Arial"/>
                <w:lang w:eastAsia="en-GB"/>
              </w:rPr>
            </w:pPr>
          </w:p>
          <w:p w14:paraId="334A0222"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physical play</w:t>
            </w:r>
          </w:p>
          <w:p w14:paraId="39409F27"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creative play</w:t>
            </w:r>
          </w:p>
          <w:p w14:paraId="7F267BF9"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imaginative play</w:t>
            </w:r>
          </w:p>
          <w:p w14:paraId="026EF360"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sensory play</w:t>
            </w:r>
          </w:p>
          <w:p w14:paraId="757B5D59"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heuristic play.</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8B9175F" w14:textId="77777777" w:rsidR="00924EA9" w:rsidRDefault="00924EA9">
            <w:pPr>
              <w:spacing w:after="0" w:line="276" w:lineRule="auto"/>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FC2619E" w14:textId="77777777" w:rsidR="00924EA9" w:rsidRDefault="00924EA9">
            <w:pPr>
              <w:spacing w:after="0" w:line="276" w:lineRule="auto"/>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2F27B687" w14:textId="77777777" w:rsidR="00924EA9" w:rsidRDefault="00924EA9">
            <w:pPr>
              <w:spacing w:after="0" w:line="276" w:lineRule="auto"/>
              <w:ind w:left="414" w:hanging="414"/>
              <w:rPr>
                <w:rFonts w:ascii="Arial" w:eastAsia="Times New Roman" w:hAnsi="Arial" w:cs="Arial"/>
                <w:sz w:val="24"/>
                <w:szCs w:val="24"/>
                <w:lang w:eastAsia="en-GB"/>
              </w:rPr>
            </w:pPr>
          </w:p>
        </w:tc>
      </w:tr>
      <w:tr w:rsidR="00924EA9" w14:paraId="5C0E3927" w14:textId="77777777">
        <w:tblPrEx>
          <w:tblCellMar>
            <w:top w:w="0" w:type="dxa"/>
            <w:bottom w:w="0" w:type="dxa"/>
          </w:tblCellMar>
        </w:tblPrEx>
        <w:trPr>
          <w:cantSplit/>
          <w:trHeight w:val="578"/>
          <w:jc w:val="center"/>
        </w:trPr>
        <w:tc>
          <w:tcPr>
            <w:tcW w:w="4671" w:type="dxa"/>
            <w:gridSpan w:val="2"/>
            <w:vMerge/>
            <w:tcBorders>
              <w:top w:val="single" w:sz="4" w:space="0" w:color="00000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7E1BF7C6"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11FD63B0" w14:textId="77777777" w:rsidR="00924EA9" w:rsidRDefault="00FA2A32">
            <w:pPr>
              <w:spacing w:after="0"/>
              <w:ind w:left="542" w:hanging="542"/>
            </w:pPr>
            <w:r>
              <w:rPr>
                <w:rFonts w:ascii="Arial" w:eastAsia="Times New Roman" w:hAnsi="Arial" w:cs="Arial"/>
                <w:lang w:eastAsia="en-GB"/>
              </w:rPr>
              <w:t xml:space="preserve">17.2. </w:t>
            </w:r>
            <w:r>
              <w:rPr>
                <w:rFonts w:ascii="Arial" w:eastAsia="Times New Roman" w:hAnsi="Arial" w:cs="Arial"/>
                <w:lang w:eastAsia="en-GB"/>
              </w:rPr>
              <w:t>Differentiate</w:t>
            </w:r>
            <w:r>
              <w:rPr>
                <w:rFonts w:ascii="Arial" w:eastAsia="Times New Roman" w:hAnsi="Arial" w:cs="Arial"/>
                <w:b/>
                <w:lang w:eastAsia="en-GB"/>
              </w:rPr>
              <w:t xml:space="preserve"> </w:t>
            </w:r>
            <w:r>
              <w:rPr>
                <w:rFonts w:ascii="Arial" w:eastAsia="Times New Roman" w:hAnsi="Arial" w:cs="Arial"/>
                <w:lang w:eastAsia="en-GB"/>
              </w:rPr>
              <w:t>planned play opportunities to meet the individual needs of the children in own setting in relation to current frameworks.</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40E61B0C"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56A87978"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1848CFD5" w14:textId="77777777" w:rsidR="00924EA9" w:rsidRDefault="00FA2A32">
            <w:pPr>
              <w:rPr>
                <w:sz w:val="24"/>
                <w:szCs w:val="24"/>
              </w:rPr>
            </w:pPr>
            <w:r>
              <w:rPr>
                <w:sz w:val="24"/>
                <w:szCs w:val="24"/>
              </w:rPr>
              <w:t xml:space="preserve">DFE EYE CRITERIA:  2.2 </w:t>
            </w:r>
          </w:p>
          <w:p w14:paraId="3C59CCAF" w14:textId="77777777" w:rsidR="00924EA9" w:rsidRDefault="00FA2A32">
            <w:pPr>
              <w:spacing w:after="0"/>
              <w:ind w:left="414" w:hanging="414"/>
              <w:rPr>
                <w:sz w:val="24"/>
                <w:szCs w:val="24"/>
              </w:rPr>
            </w:pPr>
            <w:r>
              <w:rPr>
                <w:sz w:val="24"/>
                <w:szCs w:val="24"/>
              </w:rPr>
              <w:t xml:space="preserve">DFE EYE CRITERIA:  2.3 </w:t>
            </w:r>
          </w:p>
        </w:tc>
      </w:tr>
      <w:tr w:rsidR="00924EA9" w14:paraId="4A5A3D9F" w14:textId="77777777">
        <w:tblPrEx>
          <w:tblCellMar>
            <w:top w:w="0" w:type="dxa"/>
            <w:bottom w:w="0" w:type="dxa"/>
          </w:tblCellMar>
        </w:tblPrEx>
        <w:trPr>
          <w:cantSplit/>
          <w:trHeight w:val="285"/>
          <w:jc w:val="center"/>
        </w:trPr>
        <w:tc>
          <w:tcPr>
            <w:tcW w:w="4671" w:type="dxa"/>
            <w:gridSpan w:val="2"/>
            <w:vMerge/>
            <w:tcBorders>
              <w:top w:val="single" w:sz="4" w:space="0" w:color="00000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28B3765E"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07D0CEE4"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 xml:space="preserve">17.3. Support children’s participation in a planned play </w:t>
            </w:r>
            <w:r>
              <w:rPr>
                <w:rFonts w:ascii="Arial" w:eastAsia="Times New Roman" w:hAnsi="Arial" w:cs="Arial"/>
                <w:lang w:eastAsia="en-GB"/>
              </w:rPr>
              <w:t>opportunity.</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09DB307"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CEA0834"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6949AC0C" w14:textId="77777777" w:rsidR="00924EA9" w:rsidRDefault="00924EA9">
            <w:pPr>
              <w:spacing w:after="0"/>
              <w:ind w:left="414" w:hanging="414"/>
              <w:rPr>
                <w:rFonts w:ascii="Arial" w:eastAsia="Times New Roman" w:hAnsi="Arial" w:cs="Arial"/>
                <w:sz w:val="24"/>
                <w:szCs w:val="24"/>
                <w:lang w:eastAsia="en-GB"/>
              </w:rPr>
            </w:pPr>
          </w:p>
        </w:tc>
      </w:tr>
      <w:tr w:rsidR="00924EA9" w14:paraId="374DCDF4" w14:textId="77777777">
        <w:tblPrEx>
          <w:tblCellMar>
            <w:top w:w="0" w:type="dxa"/>
            <w:bottom w:w="0" w:type="dxa"/>
          </w:tblCellMar>
        </w:tblPrEx>
        <w:trPr>
          <w:cantSplit/>
          <w:trHeight w:val="313"/>
          <w:jc w:val="center"/>
        </w:trPr>
        <w:tc>
          <w:tcPr>
            <w:tcW w:w="4671" w:type="dxa"/>
            <w:gridSpan w:val="2"/>
            <w:vMerge/>
            <w:tcBorders>
              <w:top w:val="single" w:sz="4" w:space="0" w:color="00000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02FAE0DF"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6D9171E6" w14:textId="77777777" w:rsidR="00924EA9" w:rsidRDefault="00FA2A32">
            <w:pPr>
              <w:spacing w:after="0"/>
              <w:ind w:left="542" w:hanging="542"/>
            </w:pPr>
            <w:r>
              <w:rPr>
                <w:rFonts w:ascii="Arial" w:eastAsia="Times New Roman" w:hAnsi="Arial" w:cs="Arial"/>
                <w:lang w:eastAsia="en-GB"/>
              </w:rPr>
              <w:t>17.4. Explain how play opportunities should provide a balance between child-initiated and adult-led play.</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7FCB68CF"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3980BF77"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1B3E1239" w14:textId="77777777" w:rsidR="00924EA9" w:rsidRDefault="00FA2A32">
            <w:pPr>
              <w:spacing w:after="0"/>
              <w:ind w:left="414" w:hanging="414"/>
              <w:rPr>
                <w:sz w:val="24"/>
                <w:szCs w:val="24"/>
              </w:rPr>
            </w:pPr>
            <w:r>
              <w:rPr>
                <w:sz w:val="24"/>
                <w:szCs w:val="24"/>
              </w:rPr>
              <w:t xml:space="preserve">DFE EYE CRITERIA:  2.4 </w:t>
            </w:r>
          </w:p>
        </w:tc>
      </w:tr>
      <w:tr w:rsidR="00924EA9" w14:paraId="3EBA90BB" w14:textId="77777777">
        <w:tblPrEx>
          <w:tblCellMar>
            <w:top w:w="0" w:type="dxa"/>
            <w:bottom w:w="0" w:type="dxa"/>
          </w:tblCellMar>
        </w:tblPrEx>
        <w:trPr>
          <w:cantSplit/>
          <w:trHeight w:val="70"/>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3EE2DACA"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lastRenderedPageBreak/>
              <w:t>18. Be able to reflect on play opportunities.</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1FF0465C"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 xml:space="preserve">18.1. Evaluate how a planned play opportunity meets the </w:t>
            </w:r>
            <w:r>
              <w:rPr>
                <w:rFonts w:ascii="Arial" w:eastAsia="Times New Roman" w:hAnsi="Arial" w:cs="Arial"/>
                <w:lang w:eastAsia="en-GB"/>
              </w:rPr>
              <w:t>play, learning and developmental needs of children in relation to current framework requirements.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FC7FC21"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6206D7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7514EC4F" w14:textId="77777777" w:rsidR="00924EA9" w:rsidRDefault="00924EA9">
            <w:pPr>
              <w:spacing w:after="0"/>
              <w:ind w:left="414" w:hanging="414"/>
              <w:rPr>
                <w:rFonts w:ascii="Arial" w:eastAsia="Times New Roman" w:hAnsi="Arial" w:cs="Arial"/>
                <w:sz w:val="24"/>
                <w:szCs w:val="24"/>
                <w:lang w:eastAsia="en-GB"/>
              </w:rPr>
            </w:pPr>
          </w:p>
        </w:tc>
      </w:tr>
      <w:tr w:rsidR="00924EA9" w14:paraId="57233C07"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164F1D7E"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742B3027"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18.2. Analyse own role in relation to planned play opportunities.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7E35004"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6816912"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4DA8932E" w14:textId="77777777" w:rsidR="00924EA9" w:rsidRDefault="00924EA9">
            <w:pPr>
              <w:spacing w:after="0"/>
              <w:ind w:left="414" w:hanging="414"/>
              <w:rPr>
                <w:rFonts w:ascii="Arial" w:eastAsia="Times New Roman" w:hAnsi="Arial" w:cs="Arial"/>
                <w:sz w:val="24"/>
                <w:szCs w:val="24"/>
                <w:lang w:eastAsia="en-GB"/>
              </w:rPr>
            </w:pPr>
          </w:p>
        </w:tc>
      </w:tr>
      <w:tr w:rsidR="00924EA9" w14:paraId="5922A818" w14:textId="77777777">
        <w:tblPrEx>
          <w:tblCellMar>
            <w:top w:w="0" w:type="dxa"/>
            <w:bottom w:w="0" w:type="dxa"/>
          </w:tblCellMar>
        </w:tblPrEx>
        <w:trPr>
          <w:cantSplit/>
          <w:trHeight w:val="526"/>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7DC2BD18"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32DD38C8"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 xml:space="preserve">18.3. Make recommendations for the next stage of children’s learning and </w:t>
            </w:r>
            <w:r>
              <w:rPr>
                <w:rFonts w:ascii="Arial" w:eastAsia="Times New Roman" w:hAnsi="Arial" w:cs="Arial"/>
                <w:lang w:eastAsia="en-GB"/>
              </w:rPr>
              <w:t>development in relation to planned play opportunities.</w:t>
            </w:r>
          </w:p>
          <w:p w14:paraId="6BD81C42" w14:textId="77777777" w:rsidR="00924EA9" w:rsidRDefault="00924EA9">
            <w:pPr>
              <w:spacing w:after="0"/>
              <w:ind w:left="542" w:hanging="542"/>
              <w:rPr>
                <w:rFonts w:ascii="Arial" w:eastAsia="Times New Roman" w:hAnsi="Arial" w:cs="Arial"/>
                <w:lang w:eastAsia="en-GB"/>
              </w:rPr>
            </w:pPr>
          </w:p>
          <w:p w14:paraId="5CC0F461" w14:textId="77777777" w:rsidR="00924EA9" w:rsidRDefault="00924EA9">
            <w:pPr>
              <w:spacing w:after="0"/>
              <w:ind w:left="542" w:hanging="542"/>
              <w:rPr>
                <w:rFonts w:ascii="Arial" w:eastAsia="Times New Roman" w:hAnsi="Arial" w:cs="Arial"/>
                <w:lang w:eastAsia="en-GB"/>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16C165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AA2C18E"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30E8416C" w14:textId="77777777" w:rsidR="00924EA9" w:rsidRDefault="00924EA9">
            <w:pPr>
              <w:spacing w:after="0"/>
              <w:ind w:left="414" w:hanging="414"/>
              <w:rPr>
                <w:rFonts w:ascii="Arial" w:eastAsia="Times New Roman" w:hAnsi="Arial" w:cs="Arial"/>
                <w:sz w:val="24"/>
                <w:szCs w:val="24"/>
                <w:lang w:eastAsia="en-GB"/>
              </w:rPr>
            </w:pPr>
          </w:p>
        </w:tc>
      </w:tr>
      <w:tr w:rsidR="00924EA9" w14:paraId="2B18B712" w14:textId="77777777">
        <w:tblPrEx>
          <w:tblCellMar>
            <w:top w:w="0" w:type="dxa"/>
            <w:bottom w:w="0" w:type="dxa"/>
          </w:tblCellMar>
        </w:tblPrEx>
        <w:trPr>
          <w:cantSplit/>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21979516"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Contribute to enabling environments</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4F3F23D7"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444EC772"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1D46402D" w14:textId="77777777" w:rsidR="00924EA9" w:rsidRDefault="00924EA9">
            <w:pPr>
              <w:spacing w:after="0"/>
              <w:rPr>
                <w:rFonts w:ascii="Arial" w:eastAsia="Times New Roman" w:hAnsi="Arial" w:cs="Arial"/>
                <w:b/>
                <w:sz w:val="24"/>
                <w:szCs w:val="24"/>
                <w:lang w:eastAsia="en-GB"/>
              </w:rPr>
            </w:pPr>
          </w:p>
        </w:tc>
      </w:tr>
      <w:tr w:rsidR="00924EA9" w14:paraId="234FB0F1" w14:textId="77777777">
        <w:tblPrEx>
          <w:tblCellMar>
            <w:top w:w="0" w:type="dxa"/>
            <w:bottom w:w="0" w:type="dxa"/>
          </w:tblCellMar>
        </w:tblPrEx>
        <w:trPr>
          <w:cantSplit/>
          <w:trHeight w:val="224"/>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6E33F445"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t>19. Be able to support children’s behaviour and socialisation within play environments.</w:t>
            </w: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5A2EE6E3"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19.1. Model positive behaviour.</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545C7AFD"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7AE724A8"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10763EB0" w14:textId="77777777" w:rsidR="00924EA9" w:rsidRDefault="00FA2A32">
            <w:pPr>
              <w:spacing w:after="0"/>
              <w:ind w:left="414" w:hanging="414"/>
              <w:rPr>
                <w:sz w:val="24"/>
                <w:szCs w:val="24"/>
              </w:rPr>
            </w:pPr>
            <w:r>
              <w:rPr>
                <w:sz w:val="24"/>
                <w:szCs w:val="24"/>
              </w:rPr>
              <w:t xml:space="preserve">DFE EYE CRITERIA:  2.8 </w:t>
            </w:r>
          </w:p>
        </w:tc>
      </w:tr>
      <w:tr w:rsidR="00924EA9" w14:paraId="6EC4D418"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4343E092"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1E0B24C5"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19.2. Plan an environment which supports children’s socialisation and group learning.</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2C8E6A57"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6E925E19"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0030E4C4" w14:textId="77777777" w:rsidR="00924EA9" w:rsidRDefault="00FA2A32">
            <w:pPr>
              <w:spacing w:after="0"/>
              <w:ind w:left="414" w:hanging="414"/>
              <w:rPr>
                <w:sz w:val="24"/>
                <w:szCs w:val="24"/>
              </w:rPr>
            </w:pPr>
            <w:r>
              <w:rPr>
                <w:sz w:val="24"/>
                <w:szCs w:val="24"/>
              </w:rPr>
              <w:t xml:space="preserve">DFE EYE CRITERIA:  2.7 </w:t>
            </w:r>
          </w:p>
        </w:tc>
      </w:tr>
      <w:tr w:rsidR="00924EA9" w14:paraId="356B2FA7"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100992F6"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5A579AFE"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19.3. Use strategies when supporting children to manage their own behaviour.</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6DE1E1E1"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0DA36C41"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517CA24C" w14:textId="77777777" w:rsidR="00924EA9" w:rsidRDefault="00FA2A32">
            <w:pPr>
              <w:spacing w:after="0"/>
              <w:ind w:left="414" w:hanging="414"/>
              <w:rPr>
                <w:sz w:val="24"/>
                <w:szCs w:val="24"/>
              </w:rPr>
            </w:pPr>
            <w:r>
              <w:rPr>
                <w:sz w:val="24"/>
                <w:szCs w:val="24"/>
              </w:rPr>
              <w:t xml:space="preserve">DFE EYE CRITERIA:  2.9 </w:t>
            </w:r>
          </w:p>
        </w:tc>
      </w:tr>
      <w:tr w:rsidR="00924EA9" w14:paraId="34A7900E" w14:textId="77777777">
        <w:tblPrEx>
          <w:tblCellMar>
            <w:top w:w="0" w:type="dxa"/>
            <w:bottom w:w="0" w:type="dxa"/>
          </w:tblCellMar>
        </w:tblPrEx>
        <w:trPr>
          <w:cantSplit/>
          <w:trHeight w:val="799"/>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6C0FDEAD"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t xml:space="preserve">20. Be able to provide </w:t>
            </w:r>
            <w:r>
              <w:rPr>
                <w:rFonts w:ascii="Arial" w:eastAsia="Times New Roman" w:hAnsi="Arial" w:cs="Arial"/>
                <w:lang w:eastAsia="en-GB"/>
              </w:rPr>
              <w:t>enabling play environments.</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37DE77DA"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20.1. Plan an enabling play environment:</w:t>
            </w:r>
          </w:p>
          <w:p w14:paraId="6CA8BA56" w14:textId="77777777" w:rsidR="00924EA9" w:rsidRDefault="00924EA9">
            <w:pPr>
              <w:spacing w:after="0"/>
              <w:ind w:left="414" w:hanging="414"/>
              <w:rPr>
                <w:rFonts w:ascii="Arial" w:eastAsia="Times New Roman" w:hAnsi="Arial" w:cs="Arial"/>
                <w:lang w:eastAsia="en-GB"/>
              </w:rPr>
            </w:pPr>
          </w:p>
          <w:p w14:paraId="200174C6"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indoors</w:t>
            </w:r>
          </w:p>
          <w:p w14:paraId="72E98966"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outdoors.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448F41C"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DC998EE"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39FCDC98" w14:textId="77777777" w:rsidR="00924EA9" w:rsidRDefault="00924EA9">
            <w:pPr>
              <w:spacing w:after="0"/>
              <w:ind w:left="414" w:hanging="414"/>
              <w:rPr>
                <w:rFonts w:ascii="Arial" w:eastAsia="Times New Roman" w:hAnsi="Arial" w:cs="Arial"/>
                <w:sz w:val="24"/>
                <w:szCs w:val="24"/>
                <w:lang w:eastAsia="en-GB"/>
              </w:rPr>
            </w:pPr>
          </w:p>
        </w:tc>
      </w:tr>
      <w:tr w:rsidR="00924EA9" w14:paraId="6AD504E3"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1B4E44F3"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24B7EC48"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20.2. Evaluate enabling play environments in own setting.</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EF03D01"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16127B5"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273D0427" w14:textId="77777777" w:rsidR="00924EA9" w:rsidRDefault="00924EA9">
            <w:pPr>
              <w:spacing w:after="0"/>
              <w:ind w:left="414" w:hanging="414"/>
              <w:rPr>
                <w:rFonts w:ascii="Arial" w:eastAsia="Times New Roman" w:hAnsi="Arial" w:cs="Arial"/>
                <w:sz w:val="24"/>
                <w:szCs w:val="24"/>
                <w:lang w:eastAsia="en-GB"/>
              </w:rPr>
            </w:pPr>
          </w:p>
        </w:tc>
      </w:tr>
      <w:tr w:rsidR="00924EA9" w14:paraId="23661836" w14:textId="77777777">
        <w:tblPrEx>
          <w:tblCellMar>
            <w:top w:w="0" w:type="dxa"/>
            <w:bottom w:w="0" w:type="dxa"/>
          </w:tblCellMar>
        </w:tblPrEx>
        <w:trPr>
          <w:cantSplit/>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09296590"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Support children with additional needs</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142A0AC6"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2BEC1005"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1A2F4B3D" w14:textId="77777777" w:rsidR="00924EA9" w:rsidRDefault="00924EA9">
            <w:pPr>
              <w:spacing w:after="0"/>
              <w:rPr>
                <w:rFonts w:ascii="Arial" w:eastAsia="Times New Roman" w:hAnsi="Arial" w:cs="Arial"/>
                <w:b/>
                <w:sz w:val="24"/>
                <w:szCs w:val="24"/>
                <w:lang w:eastAsia="en-GB"/>
              </w:rPr>
            </w:pPr>
          </w:p>
        </w:tc>
      </w:tr>
      <w:tr w:rsidR="00924EA9" w14:paraId="52927168" w14:textId="77777777">
        <w:tblPrEx>
          <w:tblCellMar>
            <w:top w:w="0" w:type="dxa"/>
            <w:bottom w:w="0" w:type="dxa"/>
          </w:tblCellMar>
        </w:tblPrEx>
        <w:trPr>
          <w:cantSplit/>
          <w:trHeight w:val="278"/>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1EBB9A2C" w14:textId="77777777" w:rsidR="00924EA9" w:rsidRDefault="00FA2A32">
            <w:pPr>
              <w:spacing w:after="0"/>
              <w:ind w:left="357" w:hanging="357"/>
              <w:rPr>
                <w:rFonts w:ascii="Arial" w:eastAsia="Times New Roman" w:hAnsi="Arial" w:cs="Arial"/>
                <w:lang w:eastAsia="en-GB"/>
              </w:rPr>
            </w:pPr>
            <w:r>
              <w:rPr>
                <w:rFonts w:ascii="Arial" w:eastAsia="Times New Roman" w:hAnsi="Arial" w:cs="Arial"/>
                <w:lang w:eastAsia="en-GB"/>
              </w:rPr>
              <w:t xml:space="preserve">21. Be able to meet the additional needs of </w:t>
            </w:r>
            <w:r>
              <w:rPr>
                <w:rFonts w:ascii="Arial" w:eastAsia="Times New Roman" w:hAnsi="Arial" w:cs="Arial"/>
                <w:lang w:eastAsia="en-GB"/>
              </w:rPr>
              <w:t>children.</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1E165990"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21.1. Identify the individual needs of children in own setting.</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A76990A"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2DA0986"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51AC1AF1" w14:textId="77777777" w:rsidR="00924EA9" w:rsidRDefault="00924EA9">
            <w:pPr>
              <w:spacing w:after="0"/>
              <w:ind w:left="414" w:hanging="414"/>
              <w:rPr>
                <w:rFonts w:ascii="Arial" w:eastAsia="Times New Roman" w:hAnsi="Arial" w:cs="Arial"/>
                <w:sz w:val="24"/>
                <w:szCs w:val="24"/>
                <w:lang w:eastAsia="en-GB"/>
              </w:rPr>
            </w:pPr>
          </w:p>
        </w:tc>
      </w:tr>
      <w:tr w:rsidR="00924EA9" w14:paraId="02A74D95"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57158529"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6FA262B0"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21.2. Plan and implement activities in partnership with others to meet children’s additional needs.</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43B0F040"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75FD99E5"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1D05CD72" w14:textId="77777777" w:rsidR="00924EA9" w:rsidRDefault="00FA2A32">
            <w:pPr>
              <w:spacing w:after="0"/>
              <w:ind w:left="414" w:hanging="414"/>
              <w:rPr>
                <w:sz w:val="24"/>
                <w:szCs w:val="24"/>
              </w:rPr>
            </w:pPr>
            <w:r>
              <w:rPr>
                <w:sz w:val="24"/>
                <w:szCs w:val="24"/>
              </w:rPr>
              <w:t>DFE EYE CRITERIA: 2.11</w:t>
            </w:r>
          </w:p>
        </w:tc>
      </w:tr>
      <w:tr w:rsidR="00924EA9" w14:paraId="344EFDDB"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67580553"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36D123D6"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 xml:space="preserve">21.3. Reflect on own practice in meeting </w:t>
            </w:r>
            <w:r>
              <w:rPr>
                <w:rFonts w:ascii="Arial" w:eastAsia="Times New Roman" w:hAnsi="Arial" w:cs="Arial"/>
                <w:lang w:eastAsia="en-GB"/>
              </w:rPr>
              <w:t>children’s additional needs.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0589BB1"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2598BB3"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305126EC" w14:textId="77777777" w:rsidR="00924EA9" w:rsidRDefault="00924EA9">
            <w:pPr>
              <w:spacing w:after="0"/>
              <w:ind w:left="414" w:hanging="414"/>
              <w:rPr>
                <w:rFonts w:ascii="Arial" w:eastAsia="Times New Roman" w:hAnsi="Arial" w:cs="Arial"/>
                <w:sz w:val="24"/>
                <w:szCs w:val="24"/>
                <w:lang w:eastAsia="en-GB"/>
              </w:rPr>
            </w:pPr>
          </w:p>
        </w:tc>
      </w:tr>
      <w:tr w:rsidR="00924EA9" w14:paraId="4E6126BB" w14:textId="77777777">
        <w:tblPrEx>
          <w:tblCellMar>
            <w:top w:w="0" w:type="dxa"/>
            <w:bottom w:w="0" w:type="dxa"/>
          </w:tblCellMar>
        </w:tblPrEx>
        <w:trPr>
          <w:cantSplit/>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556D9765"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lastRenderedPageBreak/>
              <w:t>Use observation, assessment and planning to promote the development of children from birth to 5 years</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6855D98D"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4087EA96"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393F59B4" w14:textId="77777777" w:rsidR="00924EA9" w:rsidRDefault="00924EA9">
            <w:pPr>
              <w:spacing w:after="0"/>
              <w:rPr>
                <w:rFonts w:ascii="Arial" w:eastAsia="Times New Roman" w:hAnsi="Arial" w:cs="Arial"/>
                <w:b/>
                <w:sz w:val="24"/>
                <w:szCs w:val="24"/>
                <w:lang w:eastAsia="en-GB"/>
              </w:rPr>
            </w:pPr>
          </w:p>
        </w:tc>
      </w:tr>
      <w:tr w:rsidR="00924EA9" w14:paraId="26AC6AFE" w14:textId="77777777">
        <w:tblPrEx>
          <w:tblCellMar>
            <w:top w:w="0" w:type="dxa"/>
            <w:bottom w:w="0" w:type="dxa"/>
          </w:tblCellMar>
        </w:tblPrEx>
        <w:trPr>
          <w:cantSplit/>
          <w:trHeight w:val="1424"/>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0017B3B2"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t>22. Be able to carry out observations in own setting in line with current frameworks</w:t>
            </w: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28556C63"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 xml:space="preserve">22.1. Observe in line with </w:t>
            </w:r>
            <w:r>
              <w:rPr>
                <w:rFonts w:ascii="Arial" w:eastAsia="Times New Roman" w:hAnsi="Arial" w:cs="Arial"/>
                <w:lang w:eastAsia="en-GB"/>
              </w:rPr>
              <w:t>current frameworks:</w:t>
            </w:r>
          </w:p>
          <w:p w14:paraId="702BD8B2" w14:textId="77777777" w:rsidR="00924EA9" w:rsidRDefault="00924EA9">
            <w:pPr>
              <w:spacing w:after="0"/>
              <w:ind w:left="414" w:hanging="414"/>
              <w:rPr>
                <w:rFonts w:ascii="Arial" w:eastAsia="Times New Roman" w:hAnsi="Arial" w:cs="Arial"/>
                <w:lang w:eastAsia="en-GB"/>
              </w:rPr>
            </w:pPr>
          </w:p>
          <w:p w14:paraId="5D251E1F" w14:textId="77777777" w:rsidR="00924EA9" w:rsidRDefault="00FA2A32">
            <w:pPr>
              <w:pStyle w:val="ListParagraph"/>
              <w:numPr>
                <w:ilvl w:val="0"/>
                <w:numId w:val="18"/>
              </w:numPr>
              <w:tabs>
                <w:tab w:val="left" w:pos="-5653"/>
              </w:tabs>
              <w:rPr>
                <w:rFonts w:ascii="Arial" w:hAnsi="Arial" w:cs="Arial"/>
                <w:lang w:eastAsia="en-GB"/>
              </w:rPr>
            </w:pPr>
            <w:r>
              <w:rPr>
                <w:rFonts w:ascii="Arial" w:hAnsi="Arial" w:cs="Arial"/>
                <w:lang w:eastAsia="en-GB"/>
              </w:rPr>
              <w:t>an individual child</w:t>
            </w:r>
          </w:p>
          <w:p w14:paraId="74017608" w14:textId="77777777" w:rsidR="00924EA9" w:rsidRDefault="00FA2A32">
            <w:pPr>
              <w:pStyle w:val="ListParagraph"/>
              <w:numPr>
                <w:ilvl w:val="0"/>
                <w:numId w:val="18"/>
              </w:numPr>
              <w:tabs>
                <w:tab w:val="left" w:pos="-5653"/>
              </w:tabs>
              <w:rPr>
                <w:rFonts w:ascii="Arial" w:hAnsi="Arial" w:cs="Arial"/>
                <w:lang w:eastAsia="en-GB"/>
              </w:rPr>
            </w:pPr>
            <w:r>
              <w:rPr>
                <w:rFonts w:ascii="Arial" w:hAnsi="Arial" w:cs="Arial"/>
                <w:lang w:eastAsia="en-GB"/>
              </w:rPr>
              <w:t>a group of children</w:t>
            </w:r>
          </w:p>
          <w:p w14:paraId="771A0AE3" w14:textId="77777777" w:rsidR="00924EA9" w:rsidRDefault="00FA2A32">
            <w:pPr>
              <w:pStyle w:val="ListParagraph"/>
              <w:numPr>
                <w:ilvl w:val="0"/>
                <w:numId w:val="18"/>
              </w:numPr>
              <w:tabs>
                <w:tab w:val="left" w:pos="-5653"/>
              </w:tabs>
              <w:rPr>
                <w:rFonts w:ascii="Arial" w:hAnsi="Arial" w:cs="Arial"/>
                <w:lang w:eastAsia="en-GB"/>
              </w:rPr>
            </w:pPr>
            <w:r>
              <w:rPr>
                <w:rFonts w:ascii="Arial" w:hAnsi="Arial" w:cs="Arial"/>
                <w:lang w:eastAsia="en-GB"/>
              </w:rPr>
              <w:t>indoor provision</w:t>
            </w:r>
          </w:p>
          <w:p w14:paraId="3D209B94" w14:textId="77777777" w:rsidR="00924EA9" w:rsidRDefault="00FA2A32">
            <w:pPr>
              <w:pStyle w:val="ListParagraph"/>
              <w:numPr>
                <w:ilvl w:val="0"/>
                <w:numId w:val="18"/>
              </w:numPr>
              <w:tabs>
                <w:tab w:val="left" w:pos="-5653"/>
              </w:tabs>
              <w:rPr>
                <w:rFonts w:ascii="Arial" w:hAnsi="Arial" w:cs="Arial"/>
                <w:lang w:eastAsia="en-GB"/>
              </w:rPr>
            </w:pPr>
            <w:r>
              <w:rPr>
                <w:rFonts w:ascii="Arial" w:hAnsi="Arial" w:cs="Arial"/>
                <w:lang w:eastAsia="en-GB"/>
              </w:rPr>
              <w:t>outdoor provision.</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26FD5303" w14:textId="77777777" w:rsidR="00924EA9" w:rsidRDefault="00924EA9"/>
          <w:p w14:paraId="5F665030" w14:textId="77777777" w:rsidR="00924EA9" w:rsidRDefault="00FA2A32">
            <w:r>
              <w:t xml:space="preserve"> </w:t>
            </w: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731F20D2" w14:textId="77777777" w:rsidR="00924EA9" w:rsidRDefault="00924EA9">
            <w:pPr>
              <w:spacing w:after="0" w:line="276" w:lineRule="auto"/>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0C3AFAE6" w14:textId="77777777" w:rsidR="00924EA9" w:rsidRDefault="00FA2A32">
            <w:pPr>
              <w:rPr>
                <w:sz w:val="24"/>
                <w:szCs w:val="24"/>
              </w:rPr>
            </w:pPr>
            <w:r>
              <w:rPr>
                <w:sz w:val="24"/>
                <w:szCs w:val="24"/>
              </w:rPr>
              <w:t xml:space="preserve">DFE EYE CRITERIA:  3.2 </w:t>
            </w:r>
          </w:p>
          <w:p w14:paraId="4DB7FE87" w14:textId="77777777" w:rsidR="00924EA9" w:rsidRDefault="00FA2A32">
            <w:pPr>
              <w:spacing w:after="0" w:line="276" w:lineRule="auto"/>
              <w:ind w:left="414" w:hanging="414"/>
              <w:rPr>
                <w:sz w:val="24"/>
                <w:szCs w:val="24"/>
              </w:rPr>
            </w:pPr>
            <w:r>
              <w:rPr>
                <w:sz w:val="24"/>
                <w:szCs w:val="24"/>
              </w:rPr>
              <w:t>DFE EYE CRITERIA:  3.3</w:t>
            </w:r>
          </w:p>
        </w:tc>
      </w:tr>
      <w:tr w:rsidR="00924EA9" w14:paraId="56ADA73A"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3F9165F8"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4801B0D0"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 xml:space="preserve">22.2. Reflect on outcomes of observations carried out in own setting in relation to: </w:t>
            </w:r>
          </w:p>
          <w:p w14:paraId="03E8ED9D" w14:textId="77777777" w:rsidR="00924EA9" w:rsidRDefault="00924EA9">
            <w:pPr>
              <w:spacing w:after="0"/>
              <w:ind w:left="414" w:hanging="414"/>
              <w:rPr>
                <w:rFonts w:ascii="Arial" w:eastAsia="Times New Roman" w:hAnsi="Arial" w:cs="Arial"/>
                <w:lang w:eastAsia="en-GB"/>
              </w:rPr>
            </w:pPr>
          </w:p>
          <w:p w14:paraId="19F04F8B" w14:textId="77777777" w:rsidR="00924EA9" w:rsidRDefault="00FA2A32">
            <w:pPr>
              <w:pStyle w:val="ListParagraph"/>
              <w:numPr>
                <w:ilvl w:val="0"/>
                <w:numId w:val="19"/>
              </w:numPr>
              <w:tabs>
                <w:tab w:val="left" w:pos="-5953"/>
              </w:tabs>
              <w:rPr>
                <w:rFonts w:ascii="Arial" w:hAnsi="Arial" w:cs="Arial"/>
                <w:lang w:eastAsia="en-GB"/>
              </w:rPr>
            </w:pPr>
            <w:r>
              <w:rPr>
                <w:rFonts w:ascii="Arial" w:hAnsi="Arial" w:cs="Arial"/>
                <w:lang w:eastAsia="en-GB"/>
              </w:rPr>
              <w:t xml:space="preserve">an </w:t>
            </w:r>
            <w:r>
              <w:rPr>
                <w:rFonts w:ascii="Arial" w:hAnsi="Arial" w:cs="Arial"/>
                <w:lang w:eastAsia="en-GB"/>
              </w:rPr>
              <w:t>individual child</w:t>
            </w:r>
          </w:p>
          <w:p w14:paraId="3328411E" w14:textId="77777777" w:rsidR="00924EA9" w:rsidRDefault="00FA2A32">
            <w:pPr>
              <w:pStyle w:val="ListParagraph"/>
              <w:numPr>
                <w:ilvl w:val="0"/>
                <w:numId w:val="19"/>
              </w:numPr>
              <w:tabs>
                <w:tab w:val="left" w:pos="-5953"/>
              </w:tabs>
              <w:rPr>
                <w:rFonts w:ascii="Arial" w:hAnsi="Arial" w:cs="Arial"/>
                <w:lang w:eastAsia="en-GB"/>
              </w:rPr>
            </w:pPr>
            <w:r>
              <w:rPr>
                <w:rFonts w:ascii="Arial" w:hAnsi="Arial" w:cs="Arial"/>
                <w:lang w:eastAsia="en-GB"/>
              </w:rPr>
              <w:t>a group of children</w:t>
            </w:r>
          </w:p>
          <w:p w14:paraId="2A56E987" w14:textId="77777777" w:rsidR="00924EA9" w:rsidRDefault="00FA2A32">
            <w:pPr>
              <w:pStyle w:val="ListParagraph"/>
              <w:numPr>
                <w:ilvl w:val="0"/>
                <w:numId w:val="19"/>
              </w:numPr>
              <w:tabs>
                <w:tab w:val="left" w:pos="-5953"/>
              </w:tabs>
              <w:rPr>
                <w:rFonts w:ascii="Arial" w:hAnsi="Arial" w:cs="Arial"/>
                <w:lang w:eastAsia="en-GB"/>
              </w:rPr>
            </w:pPr>
            <w:r>
              <w:rPr>
                <w:rFonts w:ascii="Arial" w:hAnsi="Arial" w:cs="Arial"/>
                <w:lang w:eastAsia="en-GB"/>
              </w:rPr>
              <w:t>indoor provision</w:t>
            </w:r>
          </w:p>
          <w:p w14:paraId="63499A69" w14:textId="77777777" w:rsidR="00924EA9" w:rsidRDefault="00FA2A32">
            <w:pPr>
              <w:pStyle w:val="ListParagraph"/>
              <w:numPr>
                <w:ilvl w:val="0"/>
                <w:numId w:val="19"/>
              </w:numPr>
              <w:tabs>
                <w:tab w:val="left" w:pos="-5953"/>
              </w:tabs>
              <w:rPr>
                <w:rFonts w:ascii="Arial" w:hAnsi="Arial" w:cs="Arial"/>
                <w:lang w:eastAsia="en-GB"/>
              </w:rPr>
            </w:pPr>
            <w:r>
              <w:rPr>
                <w:rFonts w:ascii="Arial" w:hAnsi="Arial" w:cs="Arial"/>
                <w:lang w:eastAsia="en-GB"/>
              </w:rPr>
              <w:t>outdoor provision.</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B59B18"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0B9F3D"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43E8D7DA" w14:textId="77777777" w:rsidR="00924EA9" w:rsidRDefault="00924EA9">
            <w:pPr>
              <w:spacing w:after="0"/>
              <w:ind w:left="414" w:hanging="414"/>
              <w:rPr>
                <w:rFonts w:ascii="Arial" w:eastAsia="Times New Roman" w:hAnsi="Arial" w:cs="Arial"/>
                <w:sz w:val="24"/>
                <w:szCs w:val="24"/>
                <w:lang w:eastAsia="en-GB"/>
              </w:rPr>
            </w:pPr>
          </w:p>
        </w:tc>
      </w:tr>
      <w:tr w:rsidR="00924EA9" w14:paraId="689B362A"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5EF53E86"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016C8E73"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22.3. Discuss children’s progress with:</w:t>
            </w:r>
          </w:p>
          <w:p w14:paraId="3CA1773E" w14:textId="77777777" w:rsidR="00924EA9" w:rsidRDefault="00924EA9">
            <w:pPr>
              <w:spacing w:after="0"/>
              <w:ind w:left="414" w:hanging="414"/>
              <w:rPr>
                <w:rFonts w:ascii="Arial" w:eastAsia="Times New Roman" w:hAnsi="Arial" w:cs="Arial"/>
                <w:lang w:eastAsia="en-GB"/>
              </w:rPr>
            </w:pPr>
          </w:p>
          <w:p w14:paraId="19685879" w14:textId="77777777" w:rsidR="00924EA9" w:rsidRDefault="00FA2A32">
            <w:pPr>
              <w:pStyle w:val="ListParagraph"/>
              <w:numPr>
                <w:ilvl w:val="0"/>
                <w:numId w:val="20"/>
              </w:numPr>
              <w:tabs>
                <w:tab w:val="left" w:pos="-5953"/>
              </w:tabs>
              <w:rPr>
                <w:rFonts w:ascii="Arial" w:hAnsi="Arial" w:cs="Arial"/>
                <w:lang w:eastAsia="en-GB"/>
              </w:rPr>
            </w:pPr>
            <w:r>
              <w:rPr>
                <w:rFonts w:ascii="Arial" w:hAnsi="Arial" w:cs="Arial"/>
                <w:lang w:eastAsia="en-GB"/>
              </w:rPr>
              <w:t>key person</w:t>
            </w:r>
          </w:p>
          <w:p w14:paraId="5316DBD1" w14:textId="77777777" w:rsidR="00924EA9" w:rsidRDefault="00FA2A32">
            <w:pPr>
              <w:pStyle w:val="ListParagraph"/>
              <w:numPr>
                <w:ilvl w:val="0"/>
                <w:numId w:val="20"/>
              </w:numPr>
              <w:tabs>
                <w:tab w:val="left" w:pos="-5953"/>
              </w:tabs>
              <w:rPr>
                <w:rFonts w:ascii="Arial" w:hAnsi="Arial" w:cs="Arial"/>
                <w:lang w:eastAsia="en-GB"/>
              </w:rPr>
            </w:pPr>
            <w:r>
              <w:rPr>
                <w:rFonts w:ascii="Arial" w:hAnsi="Arial" w:cs="Arial"/>
                <w:lang w:eastAsia="en-GB"/>
              </w:rPr>
              <w:t>colleague.</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2EFBD42B"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0E073709"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45D71DB3" w14:textId="77777777" w:rsidR="00924EA9" w:rsidRDefault="00FA2A32">
            <w:pPr>
              <w:spacing w:after="0"/>
              <w:ind w:left="414" w:hanging="414"/>
              <w:rPr>
                <w:sz w:val="24"/>
                <w:szCs w:val="24"/>
              </w:rPr>
            </w:pPr>
            <w:r>
              <w:rPr>
                <w:sz w:val="24"/>
                <w:szCs w:val="24"/>
              </w:rPr>
              <w:t>DFE EYE CRITERIA:  3.5</w:t>
            </w:r>
          </w:p>
        </w:tc>
      </w:tr>
      <w:tr w:rsidR="00924EA9" w14:paraId="46723BDC" w14:textId="77777777">
        <w:tblPrEx>
          <w:tblCellMar>
            <w:top w:w="0" w:type="dxa"/>
            <w:bottom w:w="0" w:type="dxa"/>
          </w:tblCellMar>
        </w:tblPrEx>
        <w:trPr>
          <w:cantSplit/>
          <w:trHeight w:val="623"/>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2579D6CE"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4E3265BE"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 xml:space="preserve">22.4. Work with others to plan next steps in relation to the needs, stages of </w:t>
            </w:r>
            <w:r>
              <w:rPr>
                <w:rFonts w:ascii="Arial" w:eastAsia="Times New Roman" w:hAnsi="Arial" w:cs="Arial"/>
                <w:lang w:eastAsia="en-GB"/>
              </w:rPr>
              <w:t>development and interests of:</w:t>
            </w:r>
          </w:p>
          <w:p w14:paraId="7E75F9BE" w14:textId="77777777" w:rsidR="00924EA9" w:rsidRDefault="00924EA9">
            <w:pPr>
              <w:spacing w:after="0"/>
              <w:ind w:left="542" w:hanging="542"/>
              <w:rPr>
                <w:rFonts w:ascii="Arial" w:eastAsia="Times New Roman" w:hAnsi="Arial" w:cs="Arial"/>
                <w:lang w:eastAsia="en-GB"/>
              </w:rPr>
            </w:pPr>
          </w:p>
          <w:p w14:paraId="0EFAF86B" w14:textId="77777777" w:rsidR="00924EA9" w:rsidRDefault="00FA2A32">
            <w:pPr>
              <w:pStyle w:val="ListParagraph"/>
              <w:numPr>
                <w:ilvl w:val="0"/>
                <w:numId w:val="21"/>
              </w:numPr>
              <w:tabs>
                <w:tab w:val="left" w:pos="-5953"/>
              </w:tabs>
              <w:rPr>
                <w:rFonts w:ascii="Arial" w:hAnsi="Arial" w:cs="Arial"/>
                <w:lang w:eastAsia="en-GB"/>
              </w:rPr>
            </w:pPr>
            <w:r>
              <w:rPr>
                <w:rFonts w:ascii="Arial" w:hAnsi="Arial" w:cs="Arial"/>
                <w:lang w:eastAsia="en-GB"/>
              </w:rPr>
              <w:t>an individual child</w:t>
            </w:r>
          </w:p>
          <w:p w14:paraId="4D18E73A" w14:textId="77777777" w:rsidR="00924EA9" w:rsidRDefault="00FA2A32">
            <w:pPr>
              <w:pStyle w:val="ListParagraph"/>
              <w:numPr>
                <w:ilvl w:val="0"/>
                <w:numId w:val="21"/>
              </w:numPr>
              <w:tabs>
                <w:tab w:val="left" w:pos="-5953"/>
              </w:tabs>
              <w:rPr>
                <w:rFonts w:ascii="Arial" w:hAnsi="Arial" w:cs="Arial"/>
                <w:lang w:eastAsia="en-GB"/>
              </w:rPr>
            </w:pPr>
            <w:r>
              <w:rPr>
                <w:rFonts w:ascii="Arial" w:hAnsi="Arial" w:cs="Arial"/>
                <w:lang w:eastAsia="en-GB"/>
              </w:rPr>
              <w:t>a group of children.</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4F6B8B6A" w14:textId="77777777" w:rsidR="00924EA9" w:rsidRDefault="00924EA9"/>
          <w:p w14:paraId="6BD03833" w14:textId="77777777" w:rsidR="00924EA9" w:rsidRDefault="00FA2A32">
            <w:r>
              <w:t xml:space="preserve"> </w:t>
            </w: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2E08DC70" w14:textId="77777777" w:rsidR="00924EA9" w:rsidRDefault="00924EA9">
            <w:pPr>
              <w:spacing w:after="0" w:line="276" w:lineRule="auto"/>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24FD7B59" w14:textId="77777777" w:rsidR="00924EA9" w:rsidRDefault="00FA2A32">
            <w:pPr>
              <w:rPr>
                <w:sz w:val="24"/>
                <w:szCs w:val="24"/>
              </w:rPr>
            </w:pPr>
            <w:r>
              <w:rPr>
                <w:sz w:val="24"/>
                <w:szCs w:val="24"/>
              </w:rPr>
              <w:t xml:space="preserve">DFE EYE CRITERIA:  3.4 </w:t>
            </w:r>
          </w:p>
          <w:p w14:paraId="2B71C3D3" w14:textId="77777777" w:rsidR="00924EA9" w:rsidRDefault="00FA2A32">
            <w:pPr>
              <w:spacing w:after="0" w:line="276" w:lineRule="auto"/>
              <w:ind w:left="414" w:hanging="414"/>
              <w:rPr>
                <w:sz w:val="24"/>
                <w:szCs w:val="24"/>
              </w:rPr>
            </w:pPr>
            <w:r>
              <w:rPr>
                <w:sz w:val="24"/>
                <w:szCs w:val="24"/>
              </w:rPr>
              <w:t>DFE EYE CRITERIA:  6.1</w:t>
            </w:r>
          </w:p>
        </w:tc>
      </w:tr>
      <w:tr w:rsidR="00924EA9" w14:paraId="54B8C22F"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276F4855"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73369D72"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22.5. Reflect on own role in meeting the needs, stages of development and interests of children in own setting.</w:t>
            </w:r>
          </w:p>
          <w:p w14:paraId="114323F1" w14:textId="77777777" w:rsidR="00924EA9" w:rsidRDefault="00924EA9">
            <w:pPr>
              <w:spacing w:after="0"/>
              <w:ind w:left="542" w:hanging="542"/>
              <w:rPr>
                <w:rFonts w:ascii="Arial" w:eastAsia="Times New Roman" w:hAnsi="Arial" w:cs="Arial"/>
                <w:lang w:eastAsia="en-GB"/>
              </w:rPr>
            </w:pPr>
          </w:p>
          <w:p w14:paraId="57C67C09" w14:textId="77777777" w:rsidR="00924EA9" w:rsidRDefault="00924EA9">
            <w:pPr>
              <w:spacing w:after="0"/>
              <w:ind w:left="542" w:hanging="542"/>
              <w:rPr>
                <w:rFonts w:ascii="Arial" w:eastAsia="Times New Roman" w:hAnsi="Arial" w:cs="Arial"/>
                <w:lang w:eastAsia="en-GB"/>
              </w:rPr>
            </w:pPr>
          </w:p>
          <w:p w14:paraId="74915AE7" w14:textId="77777777" w:rsidR="00924EA9" w:rsidRDefault="00924EA9">
            <w:pPr>
              <w:spacing w:after="0"/>
              <w:ind w:left="542" w:hanging="542"/>
              <w:rPr>
                <w:rFonts w:ascii="Arial" w:eastAsia="Times New Roman" w:hAnsi="Arial" w:cs="Arial"/>
                <w:lang w:eastAsia="en-GB"/>
              </w:rPr>
            </w:pPr>
          </w:p>
          <w:p w14:paraId="075956DE" w14:textId="77777777" w:rsidR="00924EA9" w:rsidRDefault="00924EA9">
            <w:pPr>
              <w:spacing w:after="0"/>
              <w:ind w:left="542" w:hanging="542"/>
              <w:rPr>
                <w:rFonts w:ascii="Arial" w:eastAsia="Times New Roman" w:hAnsi="Arial" w:cs="Arial"/>
                <w:lang w:eastAsia="en-GB"/>
              </w:rPr>
            </w:pPr>
          </w:p>
          <w:p w14:paraId="09663B5F" w14:textId="77777777" w:rsidR="00924EA9" w:rsidRDefault="00924EA9">
            <w:pPr>
              <w:spacing w:after="0"/>
              <w:ind w:left="542" w:hanging="542"/>
              <w:rPr>
                <w:rFonts w:ascii="Arial" w:eastAsia="Times New Roman" w:hAnsi="Arial" w:cs="Arial"/>
                <w:lang w:eastAsia="en-GB"/>
              </w:rPr>
            </w:pPr>
          </w:p>
          <w:p w14:paraId="3200723F" w14:textId="77777777" w:rsidR="00924EA9" w:rsidRDefault="00924EA9">
            <w:pPr>
              <w:spacing w:after="0"/>
              <w:ind w:left="542" w:hanging="542"/>
              <w:rPr>
                <w:rFonts w:ascii="Arial" w:eastAsia="Times New Roman" w:hAnsi="Arial" w:cs="Arial"/>
                <w:lang w:eastAsia="en-GB"/>
              </w:rPr>
            </w:pPr>
          </w:p>
          <w:p w14:paraId="562BA058" w14:textId="77777777" w:rsidR="00924EA9" w:rsidRDefault="00924EA9">
            <w:pPr>
              <w:spacing w:after="0"/>
              <w:ind w:left="542" w:hanging="542"/>
              <w:rPr>
                <w:rFonts w:ascii="Arial" w:eastAsia="Times New Roman" w:hAnsi="Arial" w:cs="Arial"/>
                <w:lang w:eastAsia="en-GB"/>
              </w:rPr>
            </w:pPr>
          </w:p>
          <w:p w14:paraId="62B3386B" w14:textId="77777777" w:rsidR="00924EA9" w:rsidRDefault="00924EA9">
            <w:pPr>
              <w:spacing w:after="0"/>
              <w:ind w:left="542" w:hanging="542"/>
              <w:rPr>
                <w:rFonts w:ascii="Arial" w:eastAsia="Times New Roman" w:hAnsi="Arial" w:cs="Arial"/>
                <w:lang w:eastAsia="en-GB"/>
              </w:rPr>
            </w:pPr>
          </w:p>
          <w:p w14:paraId="108842A8" w14:textId="77777777" w:rsidR="00924EA9" w:rsidRDefault="00924EA9">
            <w:pPr>
              <w:spacing w:after="0"/>
              <w:ind w:left="542" w:hanging="542"/>
              <w:rPr>
                <w:rFonts w:ascii="Arial" w:eastAsia="Times New Roman" w:hAnsi="Arial" w:cs="Arial"/>
                <w:lang w:eastAsia="en-GB"/>
              </w:rPr>
            </w:pPr>
          </w:p>
          <w:p w14:paraId="5671DC14" w14:textId="77777777" w:rsidR="00924EA9" w:rsidRDefault="00924EA9">
            <w:pPr>
              <w:spacing w:after="0"/>
              <w:ind w:left="542" w:hanging="542"/>
              <w:rPr>
                <w:rFonts w:ascii="Arial" w:eastAsia="Times New Roman" w:hAnsi="Arial" w:cs="Arial"/>
                <w:lang w:eastAsia="en-GB"/>
              </w:rPr>
            </w:pPr>
          </w:p>
          <w:p w14:paraId="6914DC2E" w14:textId="77777777" w:rsidR="00924EA9" w:rsidRDefault="00924EA9">
            <w:pPr>
              <w:spacing w:after="0"/>
              <w:ind w:left="542" w:hanging="542"/>
              <w:rPr>
                <w:rFonts w:ascii="Arial" w:eastAsia="Times New Roman" w:hAnsi="Arial" w:cs="Arial"/>
                <w:lang w:eastAsia="en-GB"/>
              </w:rPr>
            </w:pPr>
          </w:p>
          <w:p w14:paraId="604FC6A5" w14:textId="77777777" w:rsidR="00924EA9" w:rsidRDefault="00924EA9">
            <w:pPr>
              <w:spacing w:after="0"/>
              <w:ind w:left="542" w:hanging="542"/>
              <w:rPr>
                <w:rFonts w:ascii="Arial" w:eastAsia="Times New Roman" w:hAnsi="Arial" w:cs="Arial"/>
                <w:lang w:eastAsia="en-GB"/>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84A465"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A3AB94"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77FA3463" w14:textId="77777777" w:rsidR="00924EA9" w:rsidRDefault="00924EA9">
            <w:pPr>
              <w:spacing w:after="0"/>
              <w:ind w:left="414" w:hanging="414"/>
              <w:rPr>
                <w:rFonts w:ascii="Arial" w:eastAsia="Times New Roman" w:hAnsi="Arial" w:cs="Arial"/>
                <w:sz w:val="24"/>
                <w:szCs w:val="24"/>
                <w:lang w:eastAsia="en-GB"/>
              </w:rPr>
            </w:pPr>
          </w:p>
        </w:tc>
      </w:tr>
      <w:tr w:rsidR="00924EA9" w14:paraId="3951888B" w14:textId="77777777">
        <w:tblPrEx>
          <w:tblCellMar>
            <w:top w:w="0" w:type="dxa"/>
            <w:bottom w:w="0" w:type="dxa"/>
          </w:tblCellMar>
        </w:tblPrEx>
        <w:trPr>
          <w:cantSplit/>
          <w:jc w:val="center"/>
        </w:trPr>
        <w:tc>
          <w:tcPr>
            <w:tcW w:w="9351" w:type="dxa"/>
            <w:gridSpan w:val="3"/>
            <w:tcBorders>
              <w:top w:val="single" w:sz="4" w:space="0" w:color="999999"/>
              <w:left w:val="single" w:sz="4" w:space="0" w:color="999999"/>
              <w:bottom w:val="single" w:sz="4" w:space="0" w:color="999999"/>
              <w:right w:val="single" w:sz="4" w:space="0" w:color="999999"/>
            </w:tcBorders>
            <w:shd w:val="clear" w:color="auto" w:fill="FFF2CC"/>
            <w:tcMar>
              <w:top w:w="142" w:type="dxa"/>
              <w:left w:w="142" w:type="dxa"/>
              <w:bottom w:w="142" w:type="dxa"/>
              <w:right w:w="142" w:type="dxa"/>
            </w:tcMar>
          </w:tcPr>
          <w:p w14:paraId="4EFE679B"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Record-keeping and reporting</w:t>
            </w:r>
          </w:p>
        </w:tc>
        <w:tc>
          <w:tcPr>
            <w:tcW w:w="1916" w:type="dxa"/>
            <w:tcBorders>
              <w:top w:val="single" w:sz="4" w:space="0" w:color="999999"/>
              <w:left w:val="single" w:sz="4" w:space="0" w:color="999999"/>
              <w:bottom w:val="single" w:sz="4" w:space="0" w:color="999999"/>
              <w:right w:val="single" w:sz="4" w:space="0" w:color="999999"/>
            </w:tcBorders>
            <w:shd w:val="clear" w:color="auto" w:fill="FFF2CC"/>
            <w:tcMar>
              <w:top w:w="0" w:type="dxa"/>
              <w:left w:w="108" w:type="dxa"/>
              <w:bottom w:w="0" w:type="dxa"/>
              <w:right w:w="108" w:type="dxa"/>
            </w:tcMar>
          </w:tcPr>
          <w:p w14:paraId="10D979AE" w14:textId="77777777" w:rsidR="00924EA9" w:rsidRDefault="00924EA9">
            <w:pPr>
              <w:spacing w:after="0"/>
              <w:rPr>
                <w:rFonts w:ascii="Arial" w:eastAsia="Times New Roman" w:hAnsi="Arial" w:cs="Arial"/>
                <w:b/>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FFF2CC"/>
            <w:tcMar>
              <w:top w:w="0" w:type="dxa"/>
              <w:left w:w="108" w:type="dxa"/>
              <w:bottom w:w="0" w:type="dxa"/>
              <w:right w:w="108" w:type="dxa"/>
            </w:tcMar>
          </w:tcPr>
          <w:p w14:paraId="021DCFEC" w14:textId="77777777" w:rsidR="00924EA9" w:rsidRDefault="00924EA9">
            <w:pPr>
              <w:spacing w:after="0"/>
              <w:rPr>
                <w:rFonts w:ascii="Arial" w:eastAsia="Times New Roman" w:hAnsi="Arial" w:cs="Arial"/>
                <w:b/>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FFF2CC"/>
            <w:tcMar>
              <w:top w:w="0" w:type="dxa"/>
              <w:left w:w="10" w:type="dxa"/>
              <w:bottom w:w="0" w:type="dxa"/>
              <w:right w:w="10" w:type="dxa"/>
            </w:tcMar>
          </w:tcPr>
          <w:p w14:paraId="4CBE3DB1" w14:textId="77777777" w:rsidR="00924EA9" w:rsidRDefault="00924EA9">
            <w:pPr>
              <w:spacing w:after="0"/>
              <w:rPr>
                <w:rFonts w:ascii="Arial" w:eastAsia="Times New Roman" w:hAnsi="Arial" w:cs="Arial"/>
                <w:b/>
                <w:sz w:val="24"/>
                <w:szCs w:val="24"/>
                <w:lang w:eastAsia="en-GB"/>
              </w:rPr>
            </w:pPr>
          </w:p>
        </w:tc>
      </w:tr>
      <w:tr w:rsidR="00924EA9" w14:paraId="6DE6E7CD" w14:textId="77777777">
        <w:tblPrEx>
          <w:tblCellMar>
            <w:top w:w="0" w:type="dxa"/>
            <w:bottom w:w="0" w:type="dxa"/>
          </w:tblCellMar>
        </w:tblPrEx>
        <w:trPr>
          <w:cantSplit/>
          <w:jc w:val="center"/>
        </w:trPr>
        <w:tc>
          <w:tcPr>
            <w:tcW w:w="4671" w:type="dxa"/>
            <w:gridSpan w:val="2"/>
            <w:vMerge w:val="restart"/>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07F013CB"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lastRenderedPageBreak/>
              <w:t>23. Be able to maintain accurate and coherent records in line with organisational requirements.</w:t>
            </w:r>
          </w:p>
        </w:tc>
        <w:tc>
          <w:tcPr>
            <w:tcW w:w="4680"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2033F750"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23.1. Explain confidentiality in relation to record-keeping and reporting.</w:t>
            </w:r>
          </w:p>
        </w:tc>
        <w:tc>
          <w:tcPr>
            <w:tcW w:w="1916" w:type="dxa"/>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04A3841E" w14:textId="77777777" w:rsidR="00924EA9" w:rsidRDefault="00924EA9">
            <w:pPr>
              <w:spacing w:after="0"/>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0103464" w14:textId="77777777" w:rsidR="00924EA9" w:rsidRDefault="00924EA9">
            <w:pPr>
              <w:spacing w:after="0"/>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auto"/>
            <w:tcMar>
              <w:top w:w="0" w:type="dxa"/>
              <w:left w:w="10" w:type="dxa"/>
              <w:bottom w:w="0" w:type="dxa"/>
              <w:right w:w="10" w:type="dxa"/>
            </w:tcMar>
          </w:tcPr>
          <w:p w14:paraId="58B68A5D" w14:textId="77777777" w:rsidR="00924EA9" w:rsidRDefault="00924EA9">
            <w:pPr>
              <w:spacing w:after="0"/>
              <w:rPr>
                <w:rFonts w:ascii="Arial" w:eastAsia="Times New Roman" w:hAnsi="Arial" w:cs="Arial"/>
                <w:sz w:val="24"/>
                <w:szCs w:val="24"/>
                <w:lang w:eastAsia="en-GB"/>
              </w:rPr>
            </w:pPr>
          </w:p>
        </w:tc>
      </w:tr>
      <w:tr w:rsidR="00924EA9" w14:paraId="2EE8A85C" w14:textId="77777777">
        <w:tblPrEx>
          <w:tblCellMar>
            <w:top w:w="0" w:type="dxa"/>
            <w:bottom w:w="0" w:type="dxa"/>
          </w:tblCellMar>
        </w:tblPrEx>
        <w:trPr>
          <w:cantSplit/>
          <w:jc w:val="center"/>
        </w:trPr>
        <w:tc>
          <w:tcPr>
            <w:tcW w:w="4671" w:type="dxa"/>
            <w:gridSpan w:val="2"/>
            <w:vMerge/>
            <w:tcBorders>
              <w:top w:val="single" w:sz="4" w:space="0" w:color="999999"/>
              <w:left w:val="single" w:sz="4" w:space="0" w:color="999999"/>
              <w:bottom w:val="single" w:sz="4" w:space="0" w:color="999999"/>
              <w:right w:val="single" w:sz="4" w:space="0" w:color="999999"/>
            </w:tcBorders>
            <w:shd w:val="clear" w:color="auto" w:fill="auto"/>
            <w:tcMar>
              <w:top w:w="142" w:type="dxa"/>
              <w:left w:w="142" w:type="dxa"/>
              <w:bottom w:w="142" w:type="dxa"/>
              <w:right w:w="142" w:type="dxa"/>
            </w:tcMar>
          </w:tcPr>
          <w:p w14:paraId="4E579164" w14:textId="77777777" w:rsidR="00924EA9" w:rsidRDefault="00924EA9">
            <w:pPr>
              <w:spacing w:after="0"/>
              <w:rPr>
                <w:rFonts w:ascii="Arial" w:eastAsia="Times New Roman" w:hAnsi="Arial" w:cs="Arial"/>
                <w:lang w:eastAsia="en-GB"/>
              </w:rPr>
            </w:pPr>
          </w:p>
        </w:tc>
        <w:tc>
          <w:tcPr>
            <w:tcW w:w="4680" w:type="dxa"/>
            <w:tcBorders>
              <w:top w:val="single" w:sz="4" w:space="0" w:color="999999"/>
              <w:left w:val="single" w:sz="4" w:space="0" w:color="999999"/>
              <w:bottom w:val="single" w:sz="4" w:space="0" w:color="999999"/>
              <w:right w:val="single" w:sz="4" w:space="0" w:color="999999"/>
            </w:tcBorders>
            <w:shd w:val="clear" w:color="auto" w:fill="FFC000"/>
            <w:tcMar>
              <w:top w:w="142" w:type="dxa"/>
              <w:left w:w="142" w:type="dxa"/>
              <w:bottom w:w="142" w:type="dxa"/>
              <w:right w:w="142" w:type="dxa"/>
            </w:tcMar>
          </w:tcPr>
          <w:p w14:paraId="10719527"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 xml:space="preserve">23.2. Explain organisational </w:t>
            </w:r>
            <w:r>
              <w:rPr>
                <w:rFonts w:ascii="Arial" w:eastAsia="Times New Roman" w:hAnsi="Arial" w:cs="Arial"/>
                <w:lang w:eastAsia="en-GB"/>
              </w:rPr>
              <w:t>requirements in relation to:</w:t>
            </w:r>
          </w:p>
          <w:p w14:paraId="7073BB41" w14:textId="77777777" w:rsidR="00924EA9" w:rsidRDefault="00924EA9">
            <w:pPr>
              <w:spacing w:after="0"/>
              <w:rPr>
                <w:rFonts w:ascii="Arial" w:eastAsia="Times New Roman" w:hAnsi="Arial" w:cs="Arial"/>
                <w:lang w:eastAsia="en-GB"/>
              </w:rPr>
            </w:pPr>
          </w:p>
          <w:p w14:paraId="22E38E66" w14:textId="77777777" w:rsidR="00924EA9" w:rsidRDefault="00FA2A32">
            <w:pPr>
              <w:numPr>
                <w:ilvl w:val="0"/>
                <w:numId w:val="22"/>
              </w:numPr>
              <w:spacing w:after="0"/>
              <w:rPr>
                <w:rFonts w:ascii="Arial" w:eastAsia="Times New Roman" w:hAnsi="Arial" w:cs="Arial"/>
                <w:lang w:eastAsia="en-GB"/>
              </w:rPr>
            </w:pPr>
            <w:r>
              <w:rPr>
                <w:rFonts w:ascii="Arial" w:eastAsia="Times New Roman" w:hAnsi="Arial" w:cs="Arial"/>
                <w:lang w:eastAsia="en-GB"/>
              </w:rPr>
              <w:t>completing records to include:</w:t>
            </w:r>
          </w:p>
          <w:p w14:paraId="0EDA942F" w14:textId="77777777" w:rsidR="00924EA9" w:rsidRDefault="00FA2A32">
            <w:pPr>
              <w:numPr>
                <w:ilvl w:val="0"/>
                <w:numId w:val="23"/>
              </w:numPr>
              <w:spacing w:after="60"/>
              <w:rPr>
                <w:rFonts w:ascii="Arial" w:eastAsia="Times New Roman" w:hAnsi="Arial" w:cs="Arial"/>
                <w:lang w:eastAsia="en-GB"/>
              </w:rPr>
            </w:pPr>
            <w:r>
              <w:rPr>
                <w:rFonts w:ascii="Arial" w:eastAsia="Times New Roman" w:hAnsi="Arial" w:cs="Arial"/>
                <w:lang w:eastAsia="en-GB"/>
              </w:rPr>
              <w:t xml:space="preserve">health, </w:t>
            </w:r>
            <w:proofErr w:type="gramStart"/>
            <w:r>
              <w:rPr>
                <w:rFonts w:ascii="Arial" w:eastAsia="Times New Roman" w:hAnsi="Arial" w:cs="Arial"/>
                <w:lang w:eastAsia="en-GB"/>
              </w:rPr>
              <w:t>safety</w:t>
            </w:r>
            <w:proofErr w:type="gramEnd"/>
            <w:r>
              <w:rPr>
                <w:rFonts w:ascii="Arial" w:eastAsia="Times New Roman" w:hAnsi="Arial" w:cs="Arial"/>
                <w:lang w:eastAsia="en-GB"/>
              </w:rPr>
              <w:t xml:space="preserve"> and security</w:t>
            </w:r>
          </w:p>
          <w:p w14:paraId="72737A3B" w14:textId="77777777" w:rsidR="00924EA9" w:rsidRDefault="00FA2A32">
            <w:pPr>
              <w:numPr>
                <w:ilvl w:val="0"/>
                <w:numId w:val="23"/>
              </w:numPr>
              <w:spacing w:after="60"/>
              <w:rPr>
                <w:rFonts w:ascii="Arial" w:eastAsia="Times New Roman" w:hAnsi="Arial" w:cs="Arial"/>
                <w:lang w:eastAsia="en-GB"/>
              </w:rPr>
            </w:pPr>
            <w:r>
              <w:rPr>
                <w:rFonts w:ascii="Arial" w:eastAsia="Times New Roman" w:hAnsi="Arial" w:cs="Arial"/>
                <w:lang w:eastAsia="en-GB"/>
              </w:rPr>
              <w:t>accidents</w:t>
            </w:r>
          </w:p>
          <w:p w14:paraId="53251B40" w14:textId="77777777" w:rsidR="00924EA9" w:rsidRDefault="00FA2A32">
            <w:pPr>
              <w:numPr>
                <w:ilvl w:val="0"/>
                <w:numId w:val="23"/>
              </w:numPr>
              <w:spacing w:after="60"/>
              <w:rPr>
                <w:rFonts w:ascii="Arial" w:eastAsia="Times New Roman" w:hAnsi="Arial" w:cs="Arial"/>
                <w:lang w:eastAsia="en-GB"/>
              </w:rPr>
            </w:pPr>
            <w:r>
              <w:rPr>
                <w:rFonts w:ascii="Arial" w:eastAsia="Times New Roman" w:hAnsi="Arial" w:cs="Arial"/>
                <w:lang w:eastAsia="en-GB"/>
              </w:rPr>
              <w:t>incident</w:t>
            </w:r>
          </w:p>
          <w:p w14:paraId="51933CCB" w14:textId="77777777" w:rsidR="00924EA9" w:rsidRDefault="00FA2A32">
            <w:pPr>
              <w:numPr>
                <w:ilvl w:val="0"/>
                <w:numId w:val="23"/>
              </w:numPr>
              <w:spacing w:after="60"/>
              <w:rPr>
                <w:rFonts w:ascii="Arial" w:eastAsia="Times New Roman" w:hAnsi="Arial" w:cs="Arial"/>
                <w:lang w:eastAsia="en-GB"/>
              </w:rPr>
            </w:pPr>
            <w:r>
              <w:rPr>
                <w:rFonts w:ascii="Arial" w:eastAsia="Times New Roman" w:hAnsi="Arial" w:cs="Arial"/>
                <w:lang w:eastAsia="en-GB"/>
              </w:rPr>
              <w:t>daily registers</w:t>
            </w:r>
          </w:p>
          <w:p w14:paraId="189009B8" w14:textId="77777777" w:rsidR="00924EA9" w:rsidRDefault="00FA2A32">
            <w:pPr>
              <w:numPr>
                <w:ilvl w:val="0"/>
                <w:numId w:val="23"/>
              </w:numPr>
              <w:spacing w:after="60"/>
              <w:rPr>
                <w:rFonts w:ascii="Arial" w:eastAsia="Times New Roman" w:hAnsi="Arial" w:cs="Arial"/>
                <w:lang w:eastAsia="en-GB"/>
              </w:rPr>
            </w:pPr>
            <w:r>
              <w:rPr>
                <w:rFonts w:ascii="Arial" w:eastAsia="Times New Roman" w:hAnsi="Arial" w:cs="Arial"/>
                <w:lang w:eastAsia="en-GB"/>
              </w:rPr>
              <w:t>medication</w:t>
            </w:r>
          </w:p>
          <w:p w14:paraId="68D1A6BE" w14:textId="77777777" w:rsidR="00924EA9" w:rsidRDefault="00FA2A32">
            <w:pPr>
              <w:numPr>
                <w:ilvl w:val="0"/>
                <w:numId w:val="23"/>
              </w:numPr>
              <w:spacing w:after="60"/>
              <w:rPr>
                <w:rFonts w:ascii="Arial" w:eastAsia="Times New Roman" w:hAnsi="Arial" w:cs="Arial"/>
                <w:lang w:eastAsia="en-GB"/>
              </w:rPr>
            </w:pPr>
            <w:r>
              <w:rPr>
                <w:rFonts w:ascii="Arial" w:eastAsia="Times New Roman" w:hAnsi="Arial" w:cs="Arial"/>
                <w:lang w:eastAsia="en-GB"/>
              </w:rPr>
              <w:t>special dietary requirements</w:t>
            </w:r>
          </w:p>
          <w:p w14:paraId="4DF6AB21" w14:textId="77777777" w:rsidR="00924EA9" w:rsidRDefault="00FA2A32">
            <w:pPr>
              <w:numPr>
                <w:ilvl w:val="0"/>
                <w:numId w:val="23"/>
              </w:numPr>
              <w:spacing w:after="60"/>
              <w:rPr>
                <w:rFonts w:ascii="Arial" w:eastAsia="Times New Roman" w:hAnsi="Arial" w:cs="Arial"/>
                <w:lang w:eastAsia="en-GB"/>
              </w:rPr>
            </w:pPr>
            <w:r>
              <w:rPr>
                <w:rFonts w:ascii="Arial" w:eastAsia="Times New Roman" w:hAnsi="Arial" w:cs="Arial"/>
                <w:lang w:eastAsia="en-GB"/>
              </w:rPr>
              <w:t>planning</w:t>
            </w:r>
          </w:p>
          <w:p w14:paraId="0B0FDE3E" w14:textId="77777777" w:rsidR="00924EA9" w:rsidRDefault="00FA2A32">
            <w:pPr>
              <w:numPr>
                <w:ilvl w:val="0"/>
                <w:numId w:val="24"/>
              </w:numPr>
              <w:spacing w:after="0"/>
              <w:rPr>
                <w:rFonts w:ascii="Arial" w:eastAsia="Times New Roman" w:hAnsi="Arial" w:cs="Arial"/>
                <w:lang w:eastAsia="en-GB"/>
              </w:rPr>
            </w:pPr>
            <w:r>
              <w:rPr>
                <w:rFonts w:ascii="Arial" w:eastAsia="Times New Roman" w:hAnsi="Arial" w:cs="Arial"/>
                <w:lang w:eastAsia="en-GB"/>
              </w:rPr>
              <w:t>observation and assessment</w:t>
            </w:r>
          </w:p>
          <w:p w14:paraId="7ACDAE69" w14:textId="77777777" w:rsidR="00924EA9" w:rsidRDefault="00924EA9">
            <w:pPr>
              <w:spacing w:after="0"/>
              <w:rPr>
                <w:rFonts w:ascii="Arial" w:eastAsia="Times New Roman" w:hAnsi="Arial" w:cs="Arial"/>
                <w:lang w:eastAsia="en-GB"/>
              </w:rPr>
            </w:pPr>
          </w:p>
          <w:p w14:paraId="3FA8F3B2" w14:textId="77777777" w:rsidR="00924EA9" w:rsidRDefault="00924EA9">
            <w:pPr>
              <w:spacing w:after="0"/>
              <w:rPr>
                <w:rFonts w:ascii="Arial" w:eastAsia="Times New Roman" w:hAnsi="Arial" w:cs="Arial"/>
                <w:lang w:eastAsia="en-GB"/>
              </w:rPr>
            </w:pPr>
          </w:p>
          <w:p w14:paraId="4F99CFC0" w14:textId="77777777" w:rsidR="00924EA9" w:rsidRDefault="00924EA9">
            <w:pPr>
              <w:spacing w:after="0"/>
              <w:rPr>
                <w:rFonts w:ascii="Arial" w:eastAsia="Times New Roman" w:hAnsi="Arial" w:cs="Arial"/>
                <w:lang w:eastAsia="en-GB"/>
              </w:rPr>
            </w:pPr>
          </w:p>
          <w:p w14:paraId="5AC3DBA7" w14:textId="77777777" w:rsidR="00924EA9" w:rsidRDefault="00924EA9">
            <w:pPr>
              <w:spacing w:after="0"/>
              <w:rPr>
                <w:rFonts w:ascii="Arial" w:eastAsia="Times New Roman" w:hAnsi="Arial" w:cs="Arial"/>
                <w:lang w:eastAsia="en-GB"/>
              </w:rPr>
            </w:pPr>
          </w:p>
          <w:p w14:paraId="26CE8CE1" w14:textId="77777777" w:rsidR="00924EA9" w:rsidRDefault="00924EA9">
            <w:pPr>
              <w:spacing w:after="0"/>
              <w:rPr>
                <w:rFonts w:ascii="Arial" w:eastAsia="Times New Roman" w:hAnsi="Arial" w:cs="Arial"/>
                <w:lang w:eastAsia="en-GB"/>
              </w:rPr>
            </w:pPr>
          </w:p>
          <w:p w14:paraId="5CFF6D34" w14:textId="77777777" w:rsidR="00924EA9" w:rsidRDefault="00924EA9">
            <w:pPr>
              <w:spacing w:after="0"/>
              <w:rPr>
                <w:rFonts w:ascii="Arial" w:eastAsia="Times New Roman" w:hAnsi="Arial" w:cs="Arial"/>
                <w:lang w:eastAsia="en-GB"/>
              </w:rPr>
            </w:pPr>
          </w:p>
          <w:p w14:paraId="4E0D3915" w14:textId="77777777" w:rsidR="00924EA9" w:rsidRDefault="00924EA9">
            <w:pPr>
              <w:spacing w:after="0"/>
              <w:rPr>
                <w:rFonts w:ascii="Arial" w:eastAsia="Times New Roman" w:hAnsi="Arial" w:cs="Arial"/>
                <w:lang w:eastAsia="en-GB"/>
              </w:rPr>
            </w:pPr>
          </w:p>
        </w:tc>
        <w:tc>
          <w:tcPr>
            <w:tcW w:w="1916" w:type="dxa"/>
            <w:tcBorders>
              <w:top w:val="single" w:sz="4" w:space="0" w:color="999999"/>
              <w:left w:val="single" w:sz="4" w:space="0" w:color="999999"/>
              <w:bottom w:val="single" w:sz="4" w:space="0" w:color="999999"/>
              <w:right w:val="single" w:sz="4" w:space="0" w:color="999999"/>
            </w:tcBorders>
            <w:shd w:val="clear" w:color="auto" w:fill="FFC000"/>
            <w:tcMar>
              <w:top w:w="142" w:type="dxa"/>
              <w:left w:w="142" w:type="dxa"/>
              <w:bottom w:w="142" w:type="dxa"/>
              <w:right w:w="142" w:type="dxa"/>
            </w:tcMar>
          </w:tcPr>
          <w:p w14:paraId="6C53C89F" w14:textId="77777777" w:rsidR="00924EA9" w:rsidRDefault="00924EA9"/>
        </w:tc>
        <w:tc>
          <w:tcPr>
            <w:tcW w:w="2343" w:type="dxa"/>
            <w:tcBorders>
              <w:top w:val="single" w:sz="4" w:space="0" w:color="999999"/>
              <w:left w:val="single" w:sz="4" w:space="0" w:color="999999"/>
              <w:bottom w:val="single" w:sz="4" w:space="0" w:color="999999"/>
              <w:right w:val="single" w:sz="4" w:space="0" w:color="999999"/>
            </w:tcBorders>
            <w:shd w:val="clear" w:color="auto" w:fill="FFC000"/>
            <w:tcMar>
              <w:top w:w="0" w:type="dxa"/>
              <w:left w:w="108" w:type="dxa"/>
              <w:bottom w:w="0" w:type="dxa"/>
              <w:right w:w="108" w:type="dxa"/>
            </w:tcMar>
          </w:tcPr>
          <w:p w14:paraId="65446E7A" w14:textId="77777777" w:rsidR="00924EA9" w:rsidRDefault="00924EA9">
            <w:pPr>
              <w:spacing w:after="0"/>
              <w:rPr>
                <w:rFonts w:ascii="Arial" w:eastAsia="Times New Roman" w:hAnsi="Arial" w:cs="Arial"/>
                <w:lang w:eastAsia="en-GB"/>
              </w:rPr>
            </w:pPr>
          </w:p>
        </w:tc>
        <w:tc>
          <w:tcPr>
            <w:tcW w:w="2343" w:type="dxa"/>
            <w:tcBorders>
              <w:top w:val="single" w:sz="4" w:space="0" w:color="999999"/>
              <w:left w:val="single" w:sz="4" w:space="0" w:color="999999"/>
              <w:bottom w:val="single" w:sz="4" w:space="0" w:color="999999"/>
              <w:right w:val="single" w:sz="4" w:space="0" w:color="999999"/>
            </w:tcBorders>
            <w:shd w:val="clear" w:color="auto" w:fill="FFC000"/>
            <w:tcMar>
              <w:top w:w="0" w:type="dxa"/>
              <w:left w:w="10" w:type="dxa"/>
              <w:bottom w:w="0" w:type="dxa"/>
              <w:right w:w="10" w:type="dxa"/>
            </w:tcMar>
          </w:tcPr>
          <w:p w14:paraId="0D4F1BC2" w14:textId="77777777" w:rsidR="00924EA9" w:rsidRDefault="00FA2A32">
            <w:pPr>
              <w:spacing w:after="0"/>
              <w:rPr>
                <w:sz w:val="24"/>
                <w:szCs w:val="24"/>
              </w:rPr>
            </w:pPr>
            <w:r>
              <w:rPr>
                <w:sz w:val="24"/>
                <w:szCs w:val="24"/>
              </w:rPr>
              <w:t>DFE EYE CRITERIA:  5.9</w:t>
            </w:r>
          </w:p>
        </w:tc>
      </w:tr>
      <w:tr w:rsidR="00924EA9" w14:paraId="095EBBAB" w14:textId="77777777">
        <w:tblPrEx>
          <w:tblCellMar>
            <w:top w:w="0" w:type="dxa"/>
            <w:bottom w:w="0" w:type="dxa"/>
          </w:tblCellMar>
        </w:tblPrEx>
        <w:trPr>
          <w:cantSplit/>
          <w:trHeight w:val="143"/>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2E8FA4D2"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 xml:space="preserve">Develop </w:t>
            </w:r>
            <w:r>
              <w:rPr>
                <w:rFonts w:ascii="Arial" w:eastAsia="Times New Roman" w:hAnsi="Arial" w:cs="Arial"/>
                <w:b/>
                <w:lang w:eastAsia="en-GB"/>
              </w:rPr>
              <w:t>emergent literacy skills of children from birth to 5 years</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57B2C622"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0067E8E3"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2D5DFA79" w14:textId="77777777" w:rsidR="00924EA9" w:rsidRDefault="00924EA9">
            <w:pPr>
              <w:spacing w:after="0"/>
              <w:rPr>
                <w:rFonts w:ascii="Arial" w:eastAsia="Times New Roman" w:hAnsi="Arial" w:cs="Arial"/>
                <w:b/>
                <w:sz w:val="24"/>
                <w:szCs w:val="24"/>
                <w:lang w:eastAsia="en-GB"/>
              </w:rPr>
            </w:pPr>
          </w:p>
        </w:tc>
      </w:tr>
      <w:tr w:rsidR="00924EA9" w14:paraId="67E83D9B" w14:textId="77777777">
        <w:tblPrEx>
          <w:tblCellMar>
            <w:top w:w="0" w:type="dxa"/>
            <w:bottom w:w="0" w:type="dxa"/>
          </w:tblCellMar>
        </w:tblPrEx>
        <w:trPr>
          <w:cantSplit/>
          <w:trHeight w:val="20"/>
          <w:jc w:val="center"/>
        </w:trPr>
        <w:tc>
          <w:tcPr>
            <w:tcW w:w="4424" w:type="dxa"/>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12524A78" w14:textId="77777777" w:rsidR="00924EA9" w:rsidRDefault="00FA2A32">
            <w:pPr>
              <w:spacing w:after="0"/>
              <w:ind w:left="227" w:hanging="227"/>
              <w:rPr>
                <w:rFonts w:ascii="Arial" w:eastAsia="Times New Roman" w:hAnsi="Arial" w:cs="Arial"/>
                <w:lang w:eastAsia="en-GB"/>
              </w:rPr>
            </w:pPr>
            <w:r>
              <w:rPr>
                <w:rFonts w:ascii="Arial" w:eastAsia="Times New Roman" w:hAnsi="Arial" w:cs="Arial"/>
                <w:lang w:eastAsia="en-GB"/>
              </w:rPr>
              <w:lastRenderedPageBreak/>
              <w:t>24. Be able to support emergent literacy.</w:t>
            </w:r>
          </w:p>
        </w:tc>
        <w:tc>
          <w:tcPr>
            <w:tcW w:w="4927" w:type="dxa"/>
            <w:gridSpan w:val="2"/>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79FF8BAC"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24.1. Develop a language rich environment for children from birth to 5 years.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B9E3A85"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037F607"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5DE65218" w14:textId="77777777" w:rsidR="00924EA9" w:rsidRDefault="00924EA9">
            <w:pPr>
              <w:spacing w:after="0"/>
              <w:ind w:left="414" w:hanging="414"/>
              <w:rPr>
                <w:rFonts w:ascii="Arial" w:eastAsia="Times New Roman" w:hAnsi="Arial" w:cs="Arial"/>
                <w:sz w:val="24"/>
                <w:szCs w:val="24"/>
                <w:lang w:eastAsia="en-GB"/>
              </w:rPr>
            </w:pPr>
          </w:p>
        </w:tc>
      </w:tr>
      <w:tr w:rsidR="00924EA9" w14:paraId="2822A460" w14:textId="77777777">
        <w:tblPrEx>
          <w:tblCellMar>
            <w:top w:w="0" w:type="dxa"/>
            <w:bottom w:w="0" w:type="dxa"/>
          </w:tblCellMar>
        </w:tblPrEx>
        <w:trPr>
          <w:cantSplit/>
          <w:trHeight w:val="428"/>
          <w:jc w:val="center"/>
        </w:trPr>
        <w:tc>
          <w:tcPr>
            <w:tcW w:w="4424" w:type="dxa"/>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539049CF" w14:textId="77777777" w:rsidR="00924EA9" w:rsidRDefault="00924EA9">
            <w:pPr>
              <w:spacing w:after="0"/>
              <w:ind w:left="227" w:hanging="227"/>
              <w:rPr>
                <w:rFonts w:ascii="Arial" w:eastAsia="Times New Roman" w:hAnsi="Arial" w:cs="Arial"/>
                <w:lang w:eastAsia="en-GB"/>
              </w:rPr>
            </w:pPr>
          </w:p>
        </w:tc>
        <w:tc>
          <w:tcPr>
            <w:tcW w:w="4927" w:type="dxa"/>
            <w:gridSpan w:val="2"/>
            <w:tcBorders>
              <w:top w:val="single" w:sz="4" w:space="0" w:color="808080"/>
              <w:left w:val="single" w:sz="4" w:space="0" w:color="808080"/>
              <w:bottom w:val="single" w:sz="4" w:space="0" w:color="000000"/>
              <w:right w:val="single" w:sz="4" w:space="0" w:color="808080"/>
            </w:tcBorders>
            <w:shd w:val="clear" w:color="auto" w:fill="auto"/>
            <w:tcMar>
              <w:top w:w="142" w:type="dxa"/>
              <w:left w:w="142" w:type="dxa"/>
              <w:bottom w:w="142" w:type="dxa"/>
              <w:right w:w="142" w:type="dxa"/>
            </w:tcMar>
          </w:tcPr>
          <w:p w14:paraId="616C769E"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 xml:space="preserve">24.2. Interact with children to meet individual speech, </w:t>
            </w:r>
            <w:proofErr w:type="gramStart"/>
            <w:r>
              <w:rPr>
                <w:rFonts w:ascii="Arial" w:eastAsia="Times New Roman" w:hAnsi="Arial" w:cs="Arial"/>
                <w:lang w:eastAsia="en-GB"/>
              </w:rPr>
              <w:t>language</w:t>
            </w:r>
            <w:proofErr w:type="gramEnd"/>
            <w:r>
              <w:rPr>
                <w:rFonts w:ascii="Arial" w:eastAsia="Times New Roman" w:hAnsi="Arial" w:cs="Arial"/>
                <w:lang w:eastAsia="en-GB"/>
              </w:rPr>
              <w:t xml:space="preserve"> and communication needs.</w:t>
            </w:r>
          </w:p>
        </w:tc>
        <w:tc>
          <w:tcPr>
            <w:tcW w:w="1916"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190F853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03770F9D"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000000"/>
              <w:right w:val="single" w:sz="4" w:space="0" w:color="808080"/>
            </w:tcBorders>
            <w:shd w:val="clear" w:color="auto" w:fill="auto"/>
            <w:tcMar>
              <w:top w:w="0" w:type="dxa"/>
              <w:left w:w="10" w:type="dxa"/>
              <w:bottom w:w="0" w:type="dxa"/>
              <w:right w:w="10" w:type="dxa"/>
            </w:tcMar>
          </w:tcPr>
          <w:p w14:paraId="099EB216" w14:textId="77777777" w:rsidR="00924EA9" w:rsidRDefault="00924EA9">
            <w:pPr>
              <w:spacing w:after="0"/>
              <w:ind w:left="414" w:hanging="414"/>
              <w:rPr>
                <w:rFonts w:ascii="Arial" w:eastAsia="Times New Roman" w:hAnsi="Arial" w:cs="Arial"/>
                <w:sz w:val="24"/>
                <w:szCs w:val="24"/>
                <w:lang w:eastAsia="en-GB"/>
              </w:rPr>
            </w:pPr>
          </w:p>
        </w:tc>
      </w:tr>
      <w:tr w:rsidR="00924EA9" w14:paraId="4663D7B0" w14:textId="77777777">
        <w:tblPrEx>
          <w:tblCellMar>
            <w:top w:w="0" w:type="dxa"/>
            <w:bottom w:w="0" w:type="dxa"/>
          </w:tblCellMar>
        </w:tblPrEx>
        <w:trPr>
          <w:cantSplit/>
          <w:trHeight w:val="3144"/>
          <w:jc w:val="center"/>
        </w:trPr>
        <w:tc>
          <w:tcPr>
            <w:tcW w:w="4424" w:type="dxa"/>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5408BB0F" w14:textId="77777777" w:rsidR="00924EA9" w:rsidRDefault="00924EA9">
            <w:pPr>
              <w:spacing w:after="0"/>
              <w:ind w:left="227" w:hanging="227"/>
              <w:rPr>
                <w:rFonts w:ascii="Arial" w:eastAsia="Times New Roman" w:hAnsi="Arial" w:cs="Arial"/>
                <w:lang w:eastAsia="en-GB"/>
              </w:rPr>
            </w:pPr>
          </w:p>
        </w:tc>
        <w:tc>
          <w:tcPr>
            <w:tcW w:w="4927" w:type="dxa"/>
            <w:gridSpan w:val="2"/>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6DFD1386"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24.3. Use strategies to plan activities which engage children and extend literacy development in relation to:</w:t>
            </w:r>
          </w:p>
          <w:p w14:paraId="20E2FD28" w14:textId="77777777" w:rsidR="00924EA9" w:rsidRDefault="00924EA9">
            <w:pPr>
              <w:spacing w:after="0"/>
              <w:ind w:left="567" w:hanging="567"/>
              <w:rPr>
                <w:rFonts w:ascii="Arial" w:eastAsia="Times New Roman" w:hAnsi="Arial" w:cs="Arial"/>
                <w:lang w:eastAsia="en-GB"/>
              </w:rPr>
            </w:pPr>
          </w:p>
          <w:p w14:paraId="3F16BC93"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speaking and listening</w:t>
            </w:r>
          </w:p>
          <w:p w14:paraId="664D3375"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emergent reading</w:t>
            </w:r>
          </w:p>
          <w:p w14:paraId="3ABC0A76"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sustained shared thinking</w:t>
            </w:r>
          </w:p>
          <w:p w14:paraId="5AEA2D7A"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emergent writing</w:t>
            </w:r>
          </w:p>
          <w:p w14:paraId="64DF8EA4"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technology/digital literacy</w:t>
            </w:r>
          </w:p>
          <w:p w14:paraId="6F7003F0"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socialisation</w:t>
            </w:r>
          </w:p>
          <w:p w14:paraId="375410A3"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group learning.</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2F0F2032"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7252F5FA"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73B37386" w14:textId="77777777" w:rsidR="00924EA9" w:rsidRDefault="00FA2A32">
            <w:pPr>
              <w:spacing w:after="0"/>
              <w:ind w:left="414" w:hanging="414"/>
              <w:rPr>
                <w:sz w:val="24"/>
                <w:szCs w:val="24"/>
              </w:rPr>
            </w:pPr>
            <w:r>
              <w:rPr>
                <w:sz w:val="24"/>
                <w:szCs w:val="24"/>
              </w:rPr>
              <w:t>DFE EYE CRITERIA:  2.5</w:t>
            </w:r>
          </w:p>
        </w:tc>
      </w:tr>
      <w:tr w:rsidR="00924EA9" w14:paraId="6519FC0D" w14:textId="77777777">
        <w:tblPrEx>
          <w:tblCellMar>
            <w:top w:w="0" w:type="dxa"/>
            <w:bottom w:w="0" w:type="dxa"/>
          </w:tblCellMar>
        </w:tblPrEx>
        <w:trPr>
          <w:cantSplit/>
          <w:trHeight w:val="20"/>
          <w:jc w:val="center"/>
        </w:trPr>
        <w:tc>
          <w:tcPr>
            <w:tcW w:w="4424" w:type="dxa"/>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7F564616" w14:textId="77777777" w:rsidR="00924EA9" w:rsidRDefault="00924EA9">
            <w:pPr>
              <w:spacing w:after="0"/>
              <w:ind w:left="227" w:hanging="227"/>
              <w:rPr>
                <w:rFonts w:ascii="Arial" w:eastAsia="Times New Roman" w:hAnsi="Arial" w:cs="Arial"/>
                <w:lang w:eastAsia="en-GB"/>
              </w:rPr>
            </w:pPr>
          </w:p>
        </w:tc>
        <w:tc>
          <w:tcPr>
            <w:tcW w:w="4927" w:type="dxa"/>
            <w:gridSpan w:val="2"/>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2BCBC150"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24.4. Lead an activity to support emergent literacy.</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2C3F5B3"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2B5B37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3FB3859F" w14:textId="77777777" w:rsidR="00924EA9" w:rsidRDefault="00924EA9">
            <w:pPr>
              <w:spacing w:after="0"/>
              <w:ind w:left="414" w:hanging="414"/>
              <w:rPr>
                <w:rFonts w:ascii="Arial" w:eastAsia="Times New Roman" w:hAnsi="Arial" w:cs="Arial"/>
                <w:sz w:val="24"/>
                <w:szCs w:val="24"/>
                <w:lang w:eastAsia="en-GB"/>
              </w:rPr>
            </w:pPr>
          </w:p>
        </w:tc>
      </w:tr>
      <w:tr w:rsidR="00924EA9" w14:paraId="4F7A8008" w14:textId="77777777">
        <w:tblPrEx>
          <w:tblCellMar>
            <w:top w:w="0" w:type="dxa"/>
            <w:bottom w:w="0" w:type="dxa"/>
          </w:tblCellMar>
        </w:tblPrEx>
        <w:trPr>
          <w:cantSplit/>
          <w:trHeight w:val="20"/>
          <w:jc w:val="center"/>
        </w:trPr>
        <w:tc>
          <w:tcPr>
            <w:tcW w:w="4424" w:type="dxa"/>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30E77004" w14:textId="77777777" w:rsidR="00924EA9" w:rsidRDefault="00924EA9">
            <w:pPr>
              <w:spacing w:after="0"/>
              <w:ind w:left="227" w:hanging="227"/>
              <w:rPr>
                <w:rFonts w:ascii="Arial" w:eastAsia="Times New Roman" w:hAnsi="Arial" w:cs="Arial"/>
                <w:lang w:eastAsia="en-GB"/>
              </w:rPr>
            </w:pPr>
          </w:p>
        </w:tc>
        <w:tc>
          <w:tcPr>
            <w:tcW w:w="4927" w:type="dxa"/>
            <w:gridSpan w:val="2"/>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39C11582"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 xml:space="preserve">24.5. Identify benefits to children’s holistic learning and development when supporting emergent </w:t>
            </w:r>
            <w:r>
              <w:rPr>
                <w:rFonts w:ascii="Arial" w:eastAsia="Times New Roman" w:hAnsi="Arial" w:cs="Arial"/>
                <w:lang w:eastAsia="en-GB"/>
              </w:rPr>
              <w:t>literacy.</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F62DDB7"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E085E1"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167CDEC2" w14:textId="77777777" w:rsidR="00924EA9" w:rsidRDefault="00924EA9">
            <w:pPr>
              <w:spacing w:after="0"/>
              <w:ind w:left="414" w:hanging="414"/>
              <w:rPr>
                <w:rFonts w:ascii="Arial" w:eastAsia="Times New Roman" w:hAnsi="Arial" w:cs="Arial"/>
                <w:sz w:val="24"/>
                <w:szCs w:val="24"/>
                <w:lang w:eastAsia="en-GB"/>
              </w:rPr>
            </w:pPr>
          </w:p>
        </w:tc>
      </w:tr>
      <w:tr w:rsidR="00924EA9" w14:paraId="45FAFC78" w14:textId="77777777">
        <w:tblPrEx>
          <w:tblCellMar>
            <w:top w:w="0" w:type="dxa"/>
            <w:bottom w:w="0" w:type="dxa"/>
          </w:tblCellMar>
        </w:tblPrEx>
        <w:trPr>
          <w:cantSplit/>
          <w:trHeight w:val="424"/>
          <w:jc w:val="center"/>
        </w:trPr>
        <w:tc>
          <w:tcPr>
            <w:tcW w:w="4424" w:type="dxa"/>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298E9EA8" w14:textId="77777777" w:rsidR="00924EA9" w:rsidRDefault="00924EA9">
            <w:pPr>
              <w:spacing w:after="0"/>
              <w:ind w:left="227" w:hanging="227"/>
              <w:rPr>
                <w:rFonts w:ascii="Arial" w:eastAsia="Times New Roman" w:hAnsi="Arial" w:cs="Arial"/>
                <w:lang w:eastAsia="en-GB"/>
              </w:rPr>
            </w:pPr>
          </w:p>
        </w:tc>
        <w:tc>
          <w:tcPr>
            <w:tcW w:w="4927" w:type="dxa"/>
            <w:gridSpan w:val="2"/>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5F694E26" w14:textId="77777777" w:rsidR="00924EA9" w:rsidRDefault="00FA2A32">
            <w:pPr>
              <w:tabs>
                <w:tab w:val="left" w:pos="619"/>
              </w:tabs>
              <w:spacing w:after="0"/>
              <w:ind w:left="567" w:hanging="567"/>
              <w:rPr>
                <w:rFonts w:ascii="Arial" w:eastAsia="Times New Roman" w:hAnsi="Arial" w:cs="Arial"/>
                <w:lang w:eastAsia="en-GB"/>
              </w:rPr>
            </w:pPr>
            <w:r>
              <w:rPr>
                <w:rFonts w:ascii="Arial" w:eastAsia="Times New Roman" w:hAnsi="Arial" w:cs="Arial"/>
                <w:lang w:eastAsia="en-GB"/>
              </w:rPr>
              <w:t>24.6. Evaluate how planned activities support emergent literacy in relation to current frameworks.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5E7EDB5"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9713C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77DF20D1" w14:textId="77777777" w:rsidR="00924EA9" w:rsidRDefault="00924EA9">
            <w:pPr>
              <w:spacing w:after="0"/>
              <w:ind w:left="414" w:hanging="414"/>
              <w:rPr>
                <w:rFonts w:ascii="Arial" w:eastAsia="Times New Roman" w:hAnsi="Arial" w:cs="Arial"/>
                <w:sz w:val="24"/>
                <w:szCs w:val="24"/>
                <w:lang w:eastAsia="en-GB"/>
              </w:rPr>
            </w:pPr>
          </w:p>
        </w:tc>
      </w:tr>
      <w:tr w:rsidR="00924EA9" w14:paraId="65305434" w14:textId="77777777">
        <w:tblPrEx>
          <w:tblCellMar>
            <w:top w:w="0" w:type="dxa"/>
            <w:bottom w:w="0" w:type="dxa"/>
          </w:tblCellMar>
        </w:tblPrEx>
        <w:trPr>
          <w:cantSplit/>
          <w:trHeight w:val="20"/>
          <w:jc w:val="center"/>
        </w:trPr>
        <w:tc>
          <w:tcPr>
            <w:tcW w:w="4424" w:type="dxa"/>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48B45BE3"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lastRenderedPageBreak/>
              <w:t>25. Be able to produce resources to support emergent literacy.</w:t>
            </w:r>
          </w:p>
        </w:tc>
        <w:tc>
          <w:tcPr>
            <w:tcW w:w="4927" w:type="dxa"/>
            <w:gridSpan w:val="2"/>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4A35FA91"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 xml:space="preserve">25.1. Develop a resource file of activities for children from birth to 5 </w:t>
            </w:r>
            <w:r>
              <w:rPr>
                <w:rFonts w:ascii="Arial" w:eastAsia="Times New Roman" w:hAnsi="Arial" w:cs="Arial"/>
                <w:lang w:eastAsia="en-GB"/>
              </w:rPr>
              <w:t>years to encourage:</w:t>
            </w:r>
          </w:p>
          <w:p w14:paraId="13DA641F" w14:textId="77777777" w:rsidR="00924EA9" w:rsidRDefault="00924EA9">
            <w:pPr>
              <w:spacing w:after="0"/>
              <w:ind w:left="414" w:hanging="414"/>
              <w:rPr>
                <w:rFonts w:ascii="Arial" w:eastAsia="Times New Roman" w:hAnsi="Arial" w:cs="Arial"/>
                <w:lang w:eastAsia="en-GB"/>
              </w:rPr>
            </w:pPr>
          </w:p>
          <w:p w14:paraId="3C3FABC4"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speaking and listening</w:t>
            </w:r>
          </w:p>
          <w:p w14:paraId="71AD4203"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emergent reading</w:t>
            </w:r>
          </w:p>
          <w:p w14:paraId="1ECA55B1"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sustained shared thinking</w:t>
            </w:r>
          </w:p>
          <w:p w14:paraId="534630A8"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emergent writing</w:t>
            </w:r>
          </w:p>
          <w:p w14:paraId="46C57034"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technology/digital literacy</w:t>
            </w:r>
          </w:p>
          <w:p w14:paraId="1F6E4632"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socialisation</w:t>
            </w:r>
          </w:p>
          <w:p w14:paraId="6487B4B1"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group learning.</w:t>
            </w:r>
          </w:p>
          <w:p w14:paraId="452BE3E9" w14:textId="77777777" w:rsidR="00924EA9" w:rsidRDefault="00924EA9">
            <w:pPr>
              <w:tabs>
                <w:tab w:val="left" w:pos="851"/>
              </w:tabs>
              <w:spacing w:after="0"/>
              <w:ind w:left="851" w:hanging="284"/>
              <w:rPr>
                <w:rFonts w:ascii="Arial" w:eastAsia="Times New Roman" w:hAnsi="Arial" w:cs="Arial"/>
                <w:lang w:eastAsia="en-GB"/>
              </w:rPr>
            </w:pPr>
          </w:p>
          <w:p w14:paraId="3FD333EB" w14:textId="77777777" w:rsidR="00924EA9" w:rsidRDefault="00924EA9">
            <w:pPr>
              <w:tabs>
                <w:tab w:val="left" w:pos="851"/>
              </w:tabs>
              <w:spacing w:after="0"/>
              <w:ind w:left="851" w:hanging="284"/>
              <w:rPr>
                <w:rFonts w:ascii="Arial" w:eastAsia="Times New Roman" w:hAnsi="Arial" w:cs="Arial"/>
                <w:lang w:eastAsia="en-GB"/>
              </w:rPr>
            </w:pPr>
          </w:p>
          <w:p w14:paraId="247B82C8" w14:textId="77777777" w:rsidR="00924EA9" w:rsidRDefault="00924EA9">
            <w:pPr>
              <w:tabs>
                <w:tab w:val="left" w:pos="851"/>
              </w:tabs>
              <w:spacing w:after="0"/>
              <w:ind w:left="851" w:hanging="284"/>
              <w:rPr>
                <w:rFonts w:ascii="Arial" w:eastAsia="Times New Roman" w:hAnsi="Arial" w:cs="Arial"/>
                <w:lang w:eastAsia="en-GB"/>
              </w:rPr>
            </w:pPr>
          </w:p>
          <w:p w14:paraId="31550647" w14:textId="77777777" w:rsidR="00924EA9" w:rsidRDefault="00924EA9">
            <w:pPr>
              <w:tabs>
                <w:tab w:val="left" w:pos="851"/>
              </w:tabs>
              <w:spacing w:after="0"/>
              <w:ind w:left="851" w:hanging="284"/>
              <w:rPr>
                <w:rFonts w:ascii="Arial" w:eastAsia="Times New Roman" w:hAnsi="Arial" w:cs="Arial"/>
                <w:lang w:eastAsia="en-GB"/>
              </w:rPr>
            </w:pPr>
          </w:p>
          <w:p w14:paraId="25DEA08B" w14:textId="77777777" w:rsidR="00924EA9" w:rsidRDefault="00924EA9">
            <w:pPr>
              <w:tabs>
                <w:tab w:val="left" w:pos="851"/>
              </w:tabs>
              <w:spacing w:after="0"/>
              <w:ind w:left="851" w:hanging="284"/>
              <w:rPr>
                <w:rFonts w:ascii="Arial" w:eastAsia="Times New Roman" w:hAnsi="Arial" w:cs="Arial"/>
                <w:lang w:eastAsia="en-GB"/>
              </w:rPr>
            </w:pPr>
          </w:p>
          <w:p w14:paraId="68C1CAA9" w14:textId="77777777" w:rsidR="00924EA9" w:rsidRDefault="00924EA9">
            <w:pPr>
              <w:tabs>
                <w:tab w:val="left" w:pos="851"/>
              </w:tabs>
              <w:spacing w:after="0"/>
              <w:ind w:left="851" w:hanging="284"/>
              <w:rPr>
                <w:rFonts w:ascii="Arial" w:eastAsia="Times New Roman" w:hAnsi="Arial" w:cs="Arial"/>
                <w:lang w:eastAsia="en-GB"/>
              </w:rPr>
            </w:pPr>
          </w:p>
          <w:p w14:paraId="6D88B140" w14:textId="77777777" w:rsidR="00924EA9" w:rsidRDefault="00924EA9">
            <w:pPr>
              <w:tabs>
                <w:tab w:val="left" w:pos="851"/>
              </w:tabs>
              <w:spacing w:after="0"/>
              <w:ind w:left="851" w:hanging="284"/>
              <w:rPr>
                <w:rFonts w:ascii="Arial" w:eastAsia="Times New Roman" w:hAnsi="Arial" w:cs="Arial"/>
                <w:lang w:eastAsia="en-GB"/>
              </w:rPr>
            </w:pP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04C7C2"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2701958"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618923D4" w14:textId="77777777" w:rsidR="00924EA9" w:rsidRDefault="00924EA9">
            <w:pPr>
              <w:spacing w:after="0"/>
              <w:ind w:left="414" w:hanging="414"/>
              <w:rPr>
                <w:rFonts w:ascii="Arial" w:eastAsia="Times New Roman" w:hAnsi="Arial" w:cs="Arial"/>
                <w:sz w:val="24"/>
                <w:szCs w:val="24"/>
                <w:lang w:eastAsia="en-GB"/>
              </w:rPr>
            </w:pPr>
          </w:p>
        </w:tc>
      </w:tr>
      <w:tr w:rsidR="00924EA9" w14:paraId="473884CF" w14:textId="77777777">
        <w:tblPrEx>
          <w:tblCellMar>
            <w:top w:w="0" w:type="dxa"/>
            <w:bottom w:w="0" w:type="dxa"/>
          </w:tblCellMar>
        </w:tblPrEx>
        <w:trPr>
          <w:cantSplit/>
          <w:trHeight w:val="325"/>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0A1B4714"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Develop emergent mathematical skills of children from birth to 5 years</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53828B3A"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52241C6A"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4E63015F" w14:textId="77777777" w:rsidR="00924EA9" w:rsidRDefault="00924EA9">
            <w:pPr>
              <w:spacing w:after="0"/>
              <w:rPr>
                <w:rFonts w:ascii="Arial" w:eastAsia="Times New Roman" w:hAnsi="Arial" w:cs="Arial"/>
                <w:b/>
                <w:sz w:val="24"/>
                <w:szCs w:val="24"/>
                <w:lang w:eastAsia="en-GB"/>
              </w:rPr>
            </w:pPr>
          </w:p>
        </w:tc>
      </w:tr>
      <w:tr w:rsidR="00924EA9" w14:paraId="29B45006" w14:textId="77777777">
        <w:tblPrEx>
          <w:tblCellMar>
            <w:top w:w="0" w:type="dxa"/>
            <w:bottom w:w="0" w:type="dxa"/>
          </w:tblCellMar>
        </w:tblPrEx>
        <w:trPr>
          <w:cantSplit/>
          <w:trHeight w:val="20"/>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5E4BD73C"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t xml:space="preserve">26. Be </w:t>
            </w:r>
            <w:r>
              <w:rPr>
                <w:rFonts w:ascii="Arial" w:eastAsia="Times New Roman" w:hAnsi="Arial" w:cs="Arial"/>
                <w:lang w:eastAsia="en-GB"/>
              </w:rPr>
              <w:t>able to implement activities to support children’s emergent mathematical development.</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1E8CF111"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 xml:space="preserve">26.1. Plan and lead activity to support children’s emergent mathematical development. </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008CB9B"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C77B627"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6793BC86" w14:textId="77777777" w:rsidR="00924EA9" w:rsidRDefault="00924EA9">
            <w:pPr>
              <w:spacing w:after="0"/>
              <w:ind w:left="414" w:hanging="414"/>
              <w:rPr>
                <w:rFonts w:ascii="Arial" w:eastAsia="Times New Roman" w:hAnsi="Arial" w:cs="Arial"/>
                <w:sz w:val="24"/>
                <w:szCs w:val="24"/>
                <w:lang w:eastAsia="en-GB"/>
              </w:rPr>
            </w:pPr>
          </w:p>
        </w:tc>
      </w:tr>
      <w:tr w:rsidR="00924EA9" w14:paraId="0D553B91"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056ECCE0"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06B666EC"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 xml:space="preserve">26.2. Evaluate how planned activities support children’s emergent </w:t>
            </w:r>
            <w:r>
              <w:rPr>
                <w:rFonts w:ascii="Arial" w:eastAsia="Times New Roman" w:hAnsi="Arial" w:cs="Arial"/>
                <w:lang w:eastAsia="en-GB"/>
              </w:rPr>
              <w:t>mathematical development in relation to current frameworks.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973265"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9750B2F"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0A3AD049" w14:textId="77777777" w:rsidR="00924EA9" w:rsidRDefault="00924EA9">
            <w:pPr>
              <w:spacing w:after="0"/>
              <w:ind w:left="414" w:hanging="414"/>
              <w:rPr>
                <w:rFonts w:ascii="Arial" w:eastAsia="Times New Roman" w:hAnsi="Arial" w:cs="Arial"/>
                <w:sz w:val="24"/>
                <w:szCs w:val="24"/>
                <w:lang w:eastAsia="en-GB"/>
              </w:rPr>
            </w:pPr>
          </w:p>
        </w:tc>
      </w:tr>
      <w:tr w:rsidR="00924EA9" w14:paraId="685585A3"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19DAE240"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7D266A0B"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26.3. Make recommendations for meeting individual children’s emergent mathematical needs.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5BF1C0F"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A45339"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6E19A17F" w14:textId="77777777" w:rsidR="00924EA9" w:rsidRDefault="00924EA9">
            <w:pPr>
              <w:spacing w:after="0"/>
              <w:ind w:left="414" w:hanging="414"/>
              <w:rPr>
                <w:rFonts w:ascii="Arial" w:eastAsia="Times New Roman" w:hAnsi="Arial" w:cs="Arial"/>
                <w:sz w:val="24"/>
                <w:szCs w:val="24"/>
                <w:lang w:eastAsia="en-GB"/>
              </w:rPr>
            </w:pPr>
          </w:p>
        </w:tc>
      </w:tr>
      <w:tr w:rsidR="00924EA9" w14:paraId="46DEECBB" w14:textId="77777777">
        <w:tblPrEx>
          <w:tblCellMar>
            <w:top w:w="0" w:type="dxa"/>
            <w:bottom w:w="0" w:type="dxa"/>
          </w:tblCellMar>
        </w:tblPrEx>
        <w:trPr>
          <w:cantSplit/>
          <w:trHeight w:val="20"/>
          <w:jc w:val="center"/>
        </w:trPr>
        <w:tc>
          <w:tcPr>
            <w:tcW w:w="4671" w:type="dxa"/>
            <w:gridSpan w:val="2"/>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33F4ABD6"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t>27. Be able to produce resources to support emergent mathematical development.</w:t>
            </w:r>
          </w:p>
          <w:p w14:paraId="4C71009E"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26317901" w14:textId="77777777" w:rsidR="00924EA9" w:rsidRDefault="00FA2A32">
            <w:pPr>
              <w:tabs>
                <w:tab w:val="left" w:pos="560"/>
              </w:tabs>
              <w:spacing w:after="0"/>
              <w:ind w:left="567" w:hanging="567"/>
              <w:rPr>
                <w:rFonts w:ascii="Arial" w:eastAsia="Times New Roman" w:hAnsi="Arial" w:cs="Arial"/>
                <w:lang w:eastAsia="en-GB"/>
              </w:rPr>
            </w:pPr>
            <w:r>
              <w:rPr>
                <w:rFonts w:ascii="Arial" w:eastAsia="Times New Roman" w:hAnsi="Arial" w:cs="Arial"/>
                <w:lang w:eastAsia="en-GB"/>
              </w:rPr>
              <w:t xml:space="preserve">27.1. </w:t>
            </w:r>
            <w:r>
              <w:rPr>
                <w:rFonts w:ascii="Arial" w:eastAsia="Times New Roman" w:hAnsi="Arial" w:cs="Arial"/>
                <w:lang w:eastAsia="en-GB"/>
              </w:rPr>
              <w:t>Develop a resource file of activities for children from birth to 5 years to encourage:</w:t>
            </w:r>
          </w:p>
          <w:p w14:paraId="52FBD967" w14:textId="77777777" w:rsidR="00924EA9" w:rsidRDefault="00924EA9">
            <w:pPr>
              <w:spacing w:after="0"/>
              <w:ind w:left="414" w:hanging="414"/>
              <w:rPr>
                <w:rFonts w:ascii="Arial" w:eastAsia="Times New Roman" w:hAnsi="Arial" w:cs="Arial"/>
                <w:lang w:eastAsia="en-GB"/>
              </w:rPr>
            </w:pPr>
          </w:p>
          <w:p w14:paraId="22D02D8B" w14:textId="77777777" w:rsidR="00924EA9" w:rsidRDefault="00FA2A32">
            <w:pPr>
              <w:numPr>
                <w:ilvl w:val="0"/>
                <w:numId w:val="1"/>
              </w:numPr>
              <w:spacing w:after="0"/>
              <w:rPr>
                <w:rFonts w:ascii="Arial" w:eastAsia="Times New Roman" w:hAnsi="Arial" w:cs="Arial"/>
                <w:lang w:eastAsia="en-GB"/>
              </w:rPr>
            </w:pPr>
            <w:r>
              <w:rPr>
                <w:rFonts w:ascii="Arial" w:eastAsia="Times New Roman" w:hAnsi="Arial" w:cs="Arial"/>
                <w:lang w:eastAsia="en-GB"/>
              </w:rPr>
              <w:t>number and counting</w:t>
            </w:r>
          </w:p>
          <w:p w14:paraId="27700145" w14:textId="77777777" w:rsidR="00924EA9" w:rsidRDefault="00FA2A32">
            <w:pPr>
              <w:numPr>
                <w:ilvl w:val="0"/>
                <w:numId w:val="1"/>
              </w:numPr>
              <w:spacing w:after="0"/>
              <w:rPr>
                <w:rFonts w:ascii="Arial" w:eastAsia="Times New Roman" w:hAnsi="Arial" w:cs="Arial"/>
                <w:lang w:eastAsia="en-GB"/>
              </w:rPr>
            </w:pPr>
            <w:r>
              <w:rPr>
                <w:rFonts w:ascii="Arial" w:eastAsia="Times New Roman" w:hAnsi="Arial" w:cs="Arial"/>
                <w:lang w:eastAsia="en-GB"/>
              </w:rPr>
              <w:t xml:space="preserve">measure, shape, </w:t>
            </w:r>
            <w:proofErr w:type="gramStart"/>
            <w:r>
              <w:rPr>
                <w:rFonts w:ascii="Arial" w:eastAsia="Times New Roman" w:hAnsi="Arial" w:cs="Arial"/>
                <w:lang w:eastAsia="en-GB"/>
              </w:rPr>
              <w:t>size</w:t>
            </w:r>
            <w:proofErr w:type="gramEnd"/>
            <w:r>
              <w:rPr>
                <w:rFonts w:ascii="Arial" w:eastAsia="Times New Roman" w:hAnsi="Arial" w:cs="Arial"/>
                <w:lang w:eastAsia="en-GB"/>
              </w:rPr>
              <w:t xml:space="preserve"> and pattern</w:t>
            </w:r>
          </w:p>
          <w:p w14:paraId="0EED6A65" w14:textId="77777777" w:rsidR="00924EA9" w:rsidRDefault="00FA2A32">
            <w:pPr>
              <w:numPr>
                <w:ilvl w:val="0"/>
                <w:numId w:val="1"/>
              </w:numPr>
              <w:spacing w:after="0"/>
              <w:rPr>
                <w:rFonts w:ascii="Arial" w:eastAsia="Times New Roman" w:hAnsi="Arial" w:cs="Arial"/>
                <w:lang w:eastAsia="en-GB"/>
              </w:rPr>
            </w:pPr>
            <w:r>
              <w:rPr>
                <w:rFonts w:ascii="Arial" w:eastAsia="Times New Roman" w:hAnsi="Arial" w:cs="Arial"/>
                <w:lang w:eastAsia="en-GB"/>
              </w:rPr>
              <w:t xml:space="preserve">weight, </w:t>
            </w:r>
            <w:proofErr w:type="gramStart"/>
            <w:r>
              <w:rPr>
                <w:rFonts w:ascii="Arial" w:eastAsia="Times New Roman" w:hAnsi="Arial" w:cs="Arial"/>
                <w:lang w:eastAsia="en-GB"/>
              </w:rPr>
              <w:t>volume</w:t>
            </w:r>
            <w:proofErr w:type="gramEnd"/>
            <w:r>
              <w:rPr>
                <w:rFonts w:ascii="Arial" w:eastAsia="Times New Roman" w:hAnsi="Arial" w:cs="Arial"/>
                <w:lang w:eastAsia="en-GB"/>
              </w:rPr>
              <w:t xml:space="preserve"> and capacity</w:t>
            </w:r>
          </w:p>
          <w:p w14:paraId="45174C41" w14:textId="77777777" w:rsidR="00924EA9" w:rsidRDefault="00FA2A32">
            <w:pPr>
              <w:numPr>
                <w:ilvl w:val="0"/>
                <w:numId w:val="1"/>
              </w:numPr>
              <w:spacing w:after="0"/>
              <w:rPr>
                <w:rFonts w:ascii="Arial" w:eastAsia="Times New Roman" w:hAnsi="Arial" w:cs="Arial"/>
                <w:lang w:eastAsia="en-GB"/>
              </w:rPr>
            </w:pPr>
            <w:r>
              <w:rPr>
                <w:rFonts w:ascii="Arial" w:eastAsia="Times New Roman" w:hAnsi="Arial" w:cs="Arial"/>
                <w:lang w:eastAsia="en-GB"/>
              </w:rPr>
              <w:t>space and time</w:t>
            </w:r>
          </w:p>
          <w:p w14:paraId="29D52FDC" w14:textId="77777777" w:rsidR="00924EA9" w:rsidRDefault="00FA2A32">
            <w:pPr>
              <w:numPr>
                <w:ilvl w:val="0"/>
                <w:numId w:val="1"/>
              </w:numPr>
              <w:spacing w:after="0"/>
              <w:rPr>
                <w:rFonts w:ascii="Arial" w:eastAsia="Times New Roman" w:hAnsi="Arial" w:cs="Arial"/>
                <w:lang w:eastAsia="en-GB"/>
              </w:rPr>
            </w:pPr>
            <w:r>
              <w:rPr>
                <w:rFonts w:ascii="Arial" w:eastAsia="Times New Roman" w:hAnsi="Arial" w:cs="Arial"/>
                <w:lang w:eastAsia="en-GB"/>
              </w:rPr>
              <w:t>data representation</w:t>
            </w:r>
          </w:p>
          <w:p w14:paraId="7299C104" w14:textId="77777777" w:rsidR="00924EA9" w:rsidRDefault="00FA2A32">
            <w:pPr>
              <w:numPr>
                <w:ilvl w:val="0"/>
                <w:numId w:val="1"/>
              </w:numPr>
              <w:spacing w:after="0"/>
              <w:rPr>
                <w:rFonts w:ascii="Arial" w:eastAsia="Times New Roman" w:hAnsi="Arial" w:cs="Arial"/>
                <w:lang w:eastAsia="en-GB"/>
              </w:rPr>
            </w:pPr>
            <w:r>
              <w:rPr>
                <w:rFonts w:ascii="Arial" w:eastAsia="Times New Roman" w:hAnsi="Arial" w:cs="Arial"/>
                <w:lang w:eastAsia="en-GB"/>
              </w:rPr>
              <w:t>problem solving</w:t>
            </w:r>
          </w:p>
          <w:p w14:paraId="0F8EBC34" w14:textId="77777777" w:rsidR="00924EA9" w:rsidRDefault="00FA2A32">
            <w:pPr>
              <w:numPr>
                <w:ilvl w:val="0"/>
                <w:numId w:val="1"/>
              </w:numPr>
              <w:spacing w:after="0"/>
              <w:rPr>
                <w:rFonts w:ascii="Arial" w:eastAsia="Times New Roman" w:hAnsi="Arial" w:cs="Arial"/>
                <w:lang w:eastAsia="en-GB"/>
              </w:rPr>
            </w:pPr>
            <w:r>
              <w:rPr>
                <w:rFonts w:ascii="Arial" w:eastAsia="Times New Roman" w:hAnsi="Arial" w:cs="Arial"/>
                <w:lang w:eastAsia="en-GB"/>
              </w:rPr>
              <w:t>sustained shared thinking</w:t>
            </w:r>
          </w:p>
          <w:p w14:paraId="71D6D335" w14:textId="77777777" w:rsidR="00924EA9" w:rsidRDefault="00FA2A32">
            <w:pPr>
              <w:numPr>
                <w:ilvl w:val="0"/>
                <w:numId w:val="1"/>
              </w:numPr>
              <w:spacing w:after="0"/>
              <w:rPr>
                <w:rFonts w:ascii="Arial" w:eastAsia="Times New Roman" w:hAnsi="Arial" w:cs="Arial"/>
                <w:lang w:eastAsia="en-GB"/>
              </w:rPr>
            </w:pPr>
            <w:r>
              <w:rPr>
                <w:rFonts w:ascii="Arial" w:eastAsia="Times New Roman" w:hAnsi="Arial" w:cs="Arial"/>
                <w:lang w:eastAsia="en-GB"/>
              </w:rPr>
              <w:t>socialisation</w:t>
            </w:r>
          </w:p>
          <w:p w14:paraId="59717A8F" w14:textId="77777777" w:rsidR="00924EA9" w:rsidRDefault="00FA2A32">
            <w:pPr>
              <w:tabs>
                <w:tab w:val="left" w:pos="851"/>
              </w:tabs>
              <w:spacing w:after="0"/>
              <w:ind w:left="851" w:hanging="284"/>
              <w:rPr>
                <w:rFonts w:ascii="Arial" w:eastAsia="Times New Roman" w:hAnsi="Arial" w:cs="Arial"/>
                <w:lang w:eastAsia="en-GB"/>
              </w:rPr>
            </w:pPr>
            <w:r>
              <w:rPr>
                <w:rFonts w:ascii="Arial" w:eastAsia="Times New Roman" w:hAnsi="Arial" w:cs="Arial"/>
                <w:lang w:eastAsia="en-GB"/>
              </w:rPr>
              <w:t>group learning.</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177A5C6"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61F975E"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54FE9D21" w14:textId="77777777" w:rsidR="00924EA9" w:rsidRDefault="00924EA9">
            <w:pPr>
              <w:spacing w:after="0"/>
              <w:ind w:left="414" w:hanging="414"/>
              <w:rPr>
                <w:rFonts w:ascii="Arial" w:eastAsia="Times New Roman" w:hAnsi="Arial" w:cs="Arial"/>
                <w:sz w:val="24"/>
                <w:szCs w:val="24"/>
                <w:lang w:eastAsia="en-GB"/>
              </w:rPr>
            </w:pPr>
          </w:p>
        </w:tc>
      </w:tr>
      <w:tr w:rsidR="00924EA9" w14:paraId="07778CBC" w14:textId="77777777">
        <w:tblPrEx>
          <w:tblCellMar>
            <w:top w:w="0" w:type="dxa"/>
            <w:bottom w:w="0" w:type="dxa"/>
          </w:tblCellMar>
        </w:tblPrEx>
        <w:trPr>
          <w:cantSplit/>
          <w:trHeight w:val="20"/>
          <w:jc w:val="center"/>
        </w:trPr>
        <w:tc>
          <w:tcPr>
            <w:tcW w:w="4671" w:type="dxa"/>
            <w:gridSpan w:val="2"/>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712C916E"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lastRenderedPageBreak/>
              <w:t>28. Be able to work with parents/carers in a way which encourages them to take an active role in their child’s emergent literacy and mathematical development.</w:t>
            </w:r>
          </w:p>
        </w:tc>
        <w:tc>
          <w:tcPr>
            <w:tcW w:w="4680" w:type="dxa"/>
            <w:tcBorders>
              <w:top w:val="single" w:sz="4" w:space="0" w:color="808080"/>
              <w:left w:val="single" w:sz="4" w:space="0" w:color="808080"/>
              <w:bottom w:val="single" w:sz="4" w:space="0" w:color="808080"/>
              <w:right w:val="single" w:sz="4" w:space="0" w:color="808080"/>
            </w:tcBorders>
            <w:shd w:val="clear" w:color="auto" w:fill="92D050"/>
            <w:tcMar>
              <w:top w:w="142" w:type="dxa"/>
              <w:left w:w="142" w:type="dxa"/>
              <w:bottom w:w="142" w:type="dxa"/>
              <w:right w:w="142" w:type="dxa"/>
            </w:tcMar>
          </w:tcPr>
          <w:p w14:paraId="55D41E73"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 xml:space="preserve">28.1. Work with parents/carers in a way which </w:t>
            </w:r>
            <w:r>
              <w:rPr>
                <w:rFonts w:ascii="Arial" w:eastAsia="Times New Roman" w:hAnsi="Arial" w:cs="Arial"/>
                <w:lang w:eastAsia="en-GB"/>
              </w:rPr>
              <w:t>encourages them to take an active role in their child’s emergent literacy and mathematical development.</w:t>
            </w:r>
          </w:p>
          <w:p w14:paraId="45A0F46C" w14:textId="77777777" w:rsidR="00924EA9" w:rsidRDefault="00924EA9">
            <w:pPr>
              <w:spacing w:after="0"/>
              <w:ind w:left="542" w:hanging="542"/>
              <w:rPr>
                <w:rFonts w:ascii="Arial" w:eastAsia="Times New Roman" w:hAnsi="Arial" w:cs="Arial"/>
                <w:lang w:eastAsia="en-GB"/>
              </w:rPr>
            </w:pPr>
          </w:p>
          <w:p w14:paraId="4ACDBA7C" w14:textId="77777777" w:rsidR="00924EA9" w:rsidRDefault="00924EA9">
            <w:pPr>
              <w:spacing w:after="0"/>
              <w:ind w:left="542" w:hanging="542"/>
              <w:rPr>
                <w:rFonts w:ascii="Arial" w:eastAsia="Times New Roman" w:hAnsi="Arial" w:cs="Arial"/>
                <w:lang w:eastAsia="en-GB"/>
              </w:rPr>
            </w:pPr>
          </w:p>
          <w:p w14:paraId="51780C6D" w14:textId="77777777" w:rsidR="00924EA9" w:rsidRDefault="00924EA9">
            <w:pPr>
              <w:spacing w:after="0"/>
              <w:ind w:left="542" w:hanging="542"/>
              <w:rPr>
                <w:rFonts w:ascii="Arial" w:eastAsia="Times New Roman" w:hAnsi="Arial" w:cs="Arial"/>
                <w:lang w:eastAsia="en-GB"/>
              </w:rPr>
            </w:pPr>
          </w:p>
          <w:p w14:paraId="05818239" w14:textId="77777777" w:rsidR="00924EA9" w:rsidRDefault="00924EA9">
            <w:pPr>
              <w:spacing w:after="0"/>
              <w:ind w:left="542" w:hanging="542"/>
              <w:rPr>
                <w:rFonts w:ascii="Arial" w:eastAsia="Times New Roman" w:hAnsi="Arial" w:cs="Arial"/>
                <w:lang w:eastAsia="en-GB"/>
              </w:rPr>
            </w:pPr>
          </w:p>
          <w:p w14:paraId="546D8944" w14:textId="77777777" w:rsidR="00924EA9" w:rsidRDefault="00924EA9">
            <w:pPr>
              <w:spacing w:after="0"/>
              <w:ind w:left="542" w:hanging="542"/>
              <w:rPr>
                <w:rFonts w:ascii="Arial" w:eastAsia="Times New Roman" w:hAnsi="Arial" w:cs="Arial"/>
                <w:lang w:eastAsia="en-GB"/>
              </w:rPr>
            </w:pPr>
          </w:p>
          <w:p w14:paraId="0937D743" w14:textId="77777777" w:rsidR="00924EA9" w:rsidRDefault="00924EA9">
            <w:pPr>
              <w:spacing w:after="0"/>
              <w:ind w:left="542" w:hanging="542"/>
              <w:rPr>
                <w:rFonts w:ascii="Arial" w:eastAsia="Times New Roman" w:hAnsi="Arial" w:cs="Arial"/>
                <w:lang w:eastAsia="en-GB"/>
              </w:rPr>
            </w:pPr>
          </w:p>
          <w:p w14:paraId="3E49EBD9" w14:textId="77777777" w:rsidR="00924EA9" w:rsidRDefault="00924EA9">
            <w:pPr>
              <w:spacing w:after="0"/>
              <w:ind w:left="542" w:hanging="542"/>
              <w:rPr>
                <w:rFonts w:ascii="Arial" w:eastAsia="Times New Roman" w:hAnsi="Arial" w:cs="Arial"/>
                <w:lang w:eastAsia="en-GB"/>
              </w:rPr>
            </w:pPr>
          </w:p>
          <w:p w14:paraId="34E9BAC0" w14:textId="77777777" w:rsidR="00924EA9" w:rsidRDefault="00924EA9">
            <w:pPr>
              <w:spacing w:after="0"/>
              <w:ind w:left="542" w:hanging="542"/>
              <w:rPr>
                <w:rFonts w:ascii="Arial" w:eastAsia="Times New Roman" w:hAnsi="Arial" w:cs="Arial"/>
                <w:lang w:eastAsia="en-GB"/>
              </w:rPr>
            </w:pPr>
          </w:p>
        </w:tc>
        <w:tc>
          <w:tcPr>
            <w:tcW w:w="1916" w:type="dxa"/>
            <w:tcBorders>
              <w:top w:val="single" w:sz="4" w:space="0" w:color="808080"/>
              <w:left w:val="single" w:sz="4" w:space="0" w:color="808080"/>
              <w:bottom w:val="single" w:sz="4" w:space="0" w:color="808080"/>
              <w:right w:val="single" w:sz="4" w:space="0" w:color="808080"/>
            </w:tcBorders>
            <w:shd w:val="clear" w:color="auto" w:fill="92D050"/>
            <w:tcMar>
              <w:top w:w="0" w:type="dxa"/>
              <w:left w:w="108" w:type="dxa"/>
              <w:bottom w:w="0" w:type="dxa"/>
              <w:right w:w="108" w:type="dxa"/>
            </w:tcMar>
          </w:tcPr>
          <w:p w14:paraId="05AE2634"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92D050"/>
            <w:tcMar>
              <w:top w:w="0" w:type="dxa"/>
              <w:left w:w="108" w:type="dxa"/>
              <w:bottom w:w="0" w:type="dxa"/>
              <w:right w:w="108" w:type="dxa"/>
            </w:tcMar>
          </w:tcPr>
          <w:p w14:paraId="04FC5330"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92D050"/>
            <w:tcMar>
              <w:top w:w="0" w:type="dxa"/>
              <w:left w:w="10" w:type="dxa"/>
              <w:bottom w:w="0" w:type="dxa"/>
              <w:right w:w="10" w:type="dxa"/>
            </w:tcMar>
          </w:tcPr>
          <w:p w14:paraId="5F10180D" w14:textId="77777777" w:rsidR="00924EA9" w:rsidRDefault="00FA2A32">
            <w:pPr>
              <w:spacing w:after="0"/>
              <w:ind w:left="414" w:hanging="414"/>
              <w:rPr>
                <w:sz w:val="24"/>
                <w:szCs w:val="24"/>
              </w:rPr>
            </w:pPr>
            <w:r>
              <w:rPr>
                <w:sz w:val="24"/>
                <w:szCs w:val="24"/>
              </w:rPr>
              <w:t>DFE EYE CRITERIA:  6.3</w:t>
            </w:r>
          </w:p>
        </w:tc>
      </w:tr>
      <w:tr w:rsidR="00924EA9" w14:paraId="09C5EB1F" w14:textId="77777777">
        <w:tblPrEx>
          <w:tblCellMar>
            <w:top w:w="0" w:type="dxa"/>
            <w:bottom w:w="0" w:type="dxa"/>
          </w:tblCellMar>
        </w:tblPrEx>
        <w:trPr>
          <w:cantSplit/>
          <w:trHeight w:val="325"/>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105EABE4" w14:textId="77777777" w:rsidR="00924EA9" w:rsidRDefault="00FA2A32">
            <w:pPr>
              <w:spacing w:after="0"/>
              <w:ind w:left="414" w:hanging="414"/>
              <w:rPr>
                <w:rFonts w:ascii="Arial" w:eastAsia="Times New Roman" w:hAnsi="Arial" w:cs="Arial"/>
                <w:b/>
                <w:lang w:eastAsia="en-GB"/>
              </w:rPr>
            </w:pPr>
            <w:r>
              <w:rPr>
                <w:rFonts w:ascii="Arial" w:eastAsia="Times New Roman" w:hAnsi="Arial" w:cs="Arial"/>
                <w:b/>
                <w:lang w:eastAsia="en-GB"/>
              </w:rPr>
              <w:t>Support children as they prepare for school</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1AF50805"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45417884"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7BB92B7A" w14:textId="77777777" w:rsidR="00924EA9" w:rsidRDefault="00924EA9">
            <w:pPr>
              <w:spacing w:after="0"/>
              <w:rPr>
                <w:rFonts w:ascii="Arial" w:eastAsia="Times New Roman" w:hAnsi="Arial" w:cs="Arial"/>
                <w:b/>
                <w:sz w:val="24"/>
                <w:szCs w:val="24"/>
                <w:lang w:eastAsia="en-GB"/>
              </w:rPr>
            </w:pPr>
          </w:p>
        </w:tc>
      </w:tr>
      <w:tr w:rsidR="00924EA9" w14:paraId="70BF24D0" w14:textId="77777777">
        <w:tblPrEx>
          <w:tblCellMar>
            <w:top w:w="0" w:type="dxa"/>
            <w:bottom w:w="0" w:type="dxa"/>
          </w:tblCellMar>
        </w:tblPrEx>
        <w:trPr>
          <w:cantSplit/>
          <w:trHeight w:val="2726"/>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08D9CB39" w14:textId="77777777" w:rsidR="00924EA9" w:rsidRDefault="00FA2A32">
            <w:pPr>
              <w:spacing w:after="0"/>
              <w:ind w:left="369" w:hanging="369"/>
              <w:rPr>
                <w:rFonts w:ascii="Arial" w:eastAsia="Times New Roman" w:hAnsi="Arial" w:cs="Arial"/>
                <w:lang w:eastAsia="en-GB"/>
              </w:rPr>
            </w:pPr>
            <w:r>
              <w:rPr>
                <w:rFonts w:ascii="Arial" w:eastAsia="Times New Roman" w:hAnsi="Arial" w:cs="Arial"/>
                <w:lang w:eastAsia="en-GB"/>
              </w:rPr>
              <w:lastRenderedPageBreak/>
              <w:t xml:space="preserve">29. Be able to contribute to learning and development for school </w:t>
            </w:r>
            <w:r>
              <w:rPr>
                <w:rFonts w:ascii="Arial" w:eastAsia="Times New Roman" w:hAnsi="Arial" w:cs="Arial"/>
                <w:lang w:eastAsia="en-GB"/>
              </w:rPr>
              <w:t>readiness in relation to the current framework.</w:t>
            </w:r>
          </w:p>
        </w:tc>
        <w:tc>
          <w:tcPr>
            <w:tcW w:w="4680" w:type="dxa"/>
            <w:tcBorders>
              <w:top w:val="single" w:sz="4" w:space="0" w:color="808080"/>
              <w:left w:val="single" w:sz="4" w:space="0" w:color="808080"/>
              <w:bottom w:val="single" w:sz="4" w:space="0" w:color="808080"/>
              <w:right w:val="single" w:sz="4" w:space="0" w:color="808080"/>
            </w:tcBorders>
            <w:shd w:val="clear" w:color="auto" w:fill="FFC000"/>
            <w:tcMar>
              <w:top w:w="142" w:type="dxa"/>
              <w:left w:w="142" w:type="dxa"/>
              <w:bottom w:w="142" w:type="dxa"/>
              <w:right w:w="142" w:type="dxa"/>
            </w:tcMar>
          </w:tcPr>
          <w:p w14:paraId="2655FDB6"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29.1. Use strategies to plan, lead and evaluate an opportunity for each of the following areas of learning and development in the current framework in own setting:</w:t>
            </w:r>
          </w:p>
          <w:p w14:paraId="4BF2E4D7" w14:textId="77777777" w:rsidR="00924EA9" w:rsidRDefault="00924EA9">
            <w:pPr>
              <w:spacing w:after="0"/>
              <w:ind w:left="414" w:hanging="414"/>
              <w:rPr>
                <w:rFonts w:ascii="Arial" w:eastAsia="Times New Roman" w:hAnsi="Arial" w:cs="Arial"/>
                <w:lang w:eastAsia="en-GB"/>
              </w:rPr>
            </w:pPr>
          </w:p>
          <w:p w14:paraId="4041EF03"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communication and language</w:t>
            </w:r>
          </w:p>
          <w:p w14:paraId="3C7B16F0"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 xml:space="preserve">physical </w:t>
            </w:r>
            <w:r>
              <w:rPr>
                <w:rFonts w:ascii="Arial" w:hAnsi="Arial" w:cs="Arial"/>
                <w:lang w:eastAsia="en-GB"/>
              </w:rPr>
              <w:t>development</w:t>
            </w:r>
          </w:p>
          <w:p w14:paraId="592BCEA7"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 xml:space="preserve">personal, </w:t>
            </w:r>
            <w:proofErr w:type="gramStart"/>
            <w:r>
              <w:rPr>
                <w:rFonts w:ascii="Arial" w:hAnsi="Arial" w:cs="Arial"/>
                <w:lang w:eastAsia="en-GB"/>
              </w:rPr>
              <w:t>social</w:t>
            </w:r>
            <w:proofErr w:type="gramEnd"/>
            <w:r>
              <w:rPr>
                <w:rFonts w:ascii="Arial" w:hAnsi="Arial" w:cs="Arial"/>
                <w:lang w:eastAsia="en-GB"/>
              </w:rPr>
              <w:t xml:space="preserve"> and emotional development</w:t>
            </w:r>
          </w:p>
          <w:p w14:paraId="00A3B1DE"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literacy</w:t>
            </w:r>
          </w:p>
          <w:p w14:paraId="22EB32EB"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mathematics</w:t>
            </w:r>
          </w:p>
          <w:p w14:paraId="340D2DBA"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understanding the world</w:t>
            </w:r>
          </w:p>
          <w:p w14:paraId="789FFB11"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expressive arts and design.</w:t>
            </w:r>
          </w:p>
        </w:tc>
        <w:tc>
          <w:tcPr>
            <w:tcW w:w="1916"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2C6FB01A"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8" w:type="dxa"/>
              <w:bottom w:w="0" w:type="dxa"/>
              <w:right w:w="108" w:type="dxa"/>
            </w:tcMar>
          </w:tcPr>
          <w:p w14:paraId="53C3AD7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C000"/>
            <w:tcMar>
              <w:top w:w="0" w:type="dxa"/>
              <w:left w:w="10" w:type="dxa"/>
              <w:bottom w:w="0" w:type="dxa"/>
              <w:right w:w="10" w:type="dxa"/>
            </w:tcMar>
          </w:tcPr>
          <w:p w14:paraId="14E3584C" w14:textId="77777777" w:rsidR="00924EA9" w:rsidRDefault="00FA2A32">
            <w:pPr>
              <w:spacing w:after="0"/>
              <w:ind w:left="414" w:hanging="414"/>
              <w:rPr>
                <w:sz w:val="24"/>
                <w:szCs w:val="24"/>
              </w:rPr>
            </w:pPr>
            <w:r>
              <w:rPr>
                <w:sz w:val="24"/>
                <w:szCs w:val="24"/>
              </w:rPr>
              <w:t>DFE EYE CRITERIA:  2.1</w:t>
            </w:r>
          </w:p>
        </w:tc>
      </w:tr>
      <w:tr w:rsidR="00924EA9" w14:paraId="39F969E4" w14:textId="77777777">
        <w:tblPrEx>
          <w:tblCellMar>
            <w:top w:w="0" w:type="dxa"/>
            <w:bottom w:w="0" w:type="dxa"/>
          </w:tblCellMar>
        </w:tblPrEx>
        <w:trPr>
          <w:cantSplit/>
          <w:trHeight w:val="614"/>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6FF42B28"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000000"/>
              <w:left w:val="single" w:sz="4" w:space="0" w:color="808080"/>
              <w:bottom w:val="single" w:sz="4" w:space="0" w:color="000000"/>
              <w:right w:val="single" w:sz="4" w:space="0" w:color="808080"/>
            </w:tcBorders>
            <w:shd w:val="clear" w:color="auto" w:fill="auto"/>
            <w:tcMar>
              <w:top w:w="142" w:type="dxa"/>
              <w:left w:w="142" w:type="dxa"/>
              <w:bottom w:w="142" w:type="dxa"/>
              <w:right w:w="142" w:type="dxa"/>
            </w:tcMar>
          </w:tcPr>
          <w:p w14:paraId="05289772"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 xml:space="preserve">29.2. Reflect on holistic opportunities to promote learning and development when planning </w:t>
            </w:r>
            <w:r>
              <w:rPr>
                <w:rFonts w:ascii="Arial" w:eastAsia="Times New Roman" w:hAnsi="Arial" w:cs="Arial"/>
                <w:lang w:eastAsia="en-GB"/>
              </w:rPr>
              <w:t>within the current framework.</w:t>
            </w:r>
          </w:p>
        </w:tc>
        <w:tc>
          <w:tcPr>
            <w:tcW w:w="1916" w:type="dxa"/>
            <w:tcBorders>
              <w:top w:val="single" w:sz="4" w:space="0" w:color="00000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014691E9"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00000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0B58528B"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000000"/>
              <w:left w:val="single" w:sz="4" w:space="0" w:color="808080"/>
              <w:bottom w:val="single" w:sz="4" w:space="0" w:color="000000"/>
              <w:right w:val="single" w:sz="4" w:space="0" w:color="808080"/>
            </w:tcBorders>
            <w:shd w:val="clear" w:color="auto" w:fill="auto"/>
            <w:tcMar>
              <w:top w:w="0" w:type="dxa"/>
              <w:left w:w="10" w:type="dxa"/>
              <w:bottom w:w="0" w:type="dxa"/>
              <w:right w:w="10" w:type="dxa"/>
            </w:tcMar>
          </w:tcPr>
          <w:p w14:paraId="56634921" w14:textId="77777777" w:rsidR="00924EA9" w:rsidRDefault="00924EA9">
            <w:pPr>
              <w:spacing w:after="0"/>
              <w:ind w:left="414" w:hanging="414"/>
              <w:rPr>
                <w:rFonts w:ascii="Arial" w:eastAsia="Times New Roman" w:hAnsi="Arial" w:cs="Arial"/>
                <w:sz w:val="24"/>
                <w:szCs w:val="24"/>
                <w:lang w:eastAsia="en-GB"/>
              </w:rPr>
            </w:pPr>
          </w:p>
        </w:tc>
      </w:tr>
      <w:tr w:rsidR="00924EA9" w14:paraId="03661F2A" w14:textId="77777777">
        <w:tblPrEx>
          <w:tblCellMar>
            <w:top w:w="0" w:type="dxa"/>
            <w:bottom w:w="0" w:type="dxa"/>
          </w:tblCellMar>
        </w:tblPrEx>
        <w:trPr>
          <w:cantSplit/>
          <w:trHeight w:val="407"/>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30602B64"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000000"/>
              <w:left w:val="single" w:sz="4" w:space="0" w:color="808080"/>
              <w:bottom w:val="single" w:sz="4" w:space="0" w:color="000000"/>
              <w:right w:val="single" w:sz="4" w:space="0" w:color="808080"/>
            </w:tcBorders>
            <w:shd w:val="clear" w:color="auto" w:fill="auto"/>
            <w:tcMar>
              <w:top w:w="142" w:type="dxa"/>
              <w:left w:w="142" w:type="dxa"/>
              <w:bottom w:w="142" w:type="dxa"/>
              <w:right w:w="142" w:type="dxa"/>
            </w:tcMar>
          </w:tcPr>
          <w:p w14:paraId="746D73D1"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29.3. Reflect on partnership working when planning opportunities to promote learning and development for young children across the current framework.</w:t>
            </w:r>
          </w:p>
        </w:tc>
        <w:tc>
          <w:tcPr>
            <w:tcW w:w="1916" w:type="dxa"/>
            <w:tcBorders>
              <w:top w:val="single" w:sz="4" w:space="0" w:color="00000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2601069F"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00000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1067D89B"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000000"/>
              <w:left w:val="single" w:sz="4" w:space="0" w:color="808080"/>
              <w:bottom w:val="single" w:sz="4" w:space="0" w:color="000000"/>
              <w:right w:val="single" w:sz="4" w:space="0" w:color="808080"/>
            </w:tcBorders>
            <w:shd w:val="clear" w:color="auto" w:fill="auto"/>
            <w:tcMar>
              <w:top w:w="0" w:type="dxa"/>
              <w:left w:w="10" w:type="dxa"/>
              <w:bottom w:w="0" w:type="dxa"/>
              <w:right w:w="10" w:type="dxa"/>
            </w:tcMar>
          </w:tcPr>
          <w:p w14:paraId="7AED79C9" w14:textId="77777777" w:rsidR="00924EA9" w:rsidRDefault="00924EA9">
            <w:pPr>
              <w:spacing w:after="0"/>
              <w:ind w:left="414" w:hanging="414"/>
              <w:rPr>
                <w:rFonts w:ascii="Arial" w:eastAsia="Times New Roman" w:hAnsi="Arial" w:cs="Arial"/>
                <w:sz w:val="24"/>
                <w:szCs w:val="24"/>
                <w:lang w:eastAsia="en-GB"/>
              </w:rPr>
            </w:pPr>
          </w:p>
        </w:tc>
      </w:tr>
      <w:tr w:rsidR="00924EA9" w14:paraId="04BB4AEC" w14:textId="77777777">
        <w:tblPrEx>
          <w:tblCellMar>
            <w:top w:w="0" w:type="dxa"/>
            <w:bottom w:w="0" w:type="dxa"/>
          </w:tblCellMar>
        </w:tblPrEx>
        <w:trPr>
          <w:cantSplit/>
          <w:trHeight w:val="1896"/>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7FC64D92"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00000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759AC688" w14:textId="77777777" w:rsidR="00924EA9" w:rsidRDefault="00FA2A32">
            <w:pPr>
              <w:spacing w:after="0"/>
              <w:ind w:left="567" w:hanging="567"/>
              <w:rPr>
                <w:rFonts w:ascii="Arial" w:eastAsia="Times New Roman" w:hAnsi="Arial" w:cs="Arial"/>
                <w:lang w:eastAsia="en-GB"/>
              </w:rPr>
            </w:pPr>
            <w:r>
              <w:rPr>
                <w:rFonts w:ascii="Arial" w:eastAsia="Times New Roman" w:hAnsi="Arial" w:cs="Arial"/>
                <w:lang w:eastAsia="en-GB"/>
              </w:rPr>
              <w:t xml:space="preserve">29.4. Evaluate the role of assessment across the current </w:t>
            </w:r>
            <w:r>
              <w:rPr>
                <w:rFonts w:ascii="Arial" w:eastAsia="Times New Roman" w:hAnsi="Arial" w:cs="Arial"/>
                <w:lang w:eastAsia="en-GB"/>
              </w:rPr>
              <w:t>framework in relation to children’s progress:</w:t>
            </w:r>
          </w:p>
          <w:p w14:paraId="4DBF5035" w14:textId="77777777" w:rsidR="00924EA9" w:rsidRDefault="00924EA9">
            <w:pPr>
              <w:spacing w:after="0"/>
              <w:ind w:left="414" w:hanging="414"/>
              <w:rPr>
                <w:rFonts w:ascii="Arial" w:eastAsia="Times New Roman" w:hAnsi="Arial" w:cs="Arial"/>
                <w:lang w:eastAsia="en-GB"/>
              </w:rPr>
            </w:pPr>
          </w:p>
          <w:p w14:paraId="3F74E462"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at the age of 2 years</w:t>
            </w:r>
          </w:p>
          <w:p w14:paraId="026A695C"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for the Early Years Foundation Stage Profile.</w:t>
            </w:r>
          </w:p>
        </w:tc>
        <w:tc>
          <w:tcPr>
            <w:tcW w:w="1916" w:type="dxa"/>
            <w:tcBorders>
              <w:top w:val="single" w:sz="4"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589529"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C5F1C37"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00000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57CA3E0D" w14:textId="77777777" w:rsidR="00924EA9" w:rsidRDefault="00924EA9">
            <w:pPr>
              <w:spacing w:after="0"/>
              <w:ind w:left="414" w:hanging="414"/>
              <w:rPr>
                <w:rFonts w:ascii="Arial" w:eastAsia="Times New Roman" w:hAnsi="Arial" w:cs="Arial"/>
                <w:sz w:val="24"/>
                <w:szCs w:val="24"/>
                <w:lang w:eastAsia="en-GB"/>
              </w:rPr>
            </w:pPr>
          </w:p>
        </w:tc>
      </w:tr>
      <w:tr w:rsidR="00924EA9" w14:paraId="248A7BDD" w14:textId="77777777">
        <w:tblPrEx>
          <w:tblCellMar>
            <w:top w:w="0" w:type="dxa"/>
            <w:bottom w:w="0" w:type="dxa"/>
          </w:tblCellMar>
        </w:tblPrEx>
        <w:trPr>
          <w:cantSplit/>
          <w:trHeight w:val="18"/>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2035FD2E" w14:textId="77777777" w:rsidR="00924EA9" w:rsidRDefault="00FA2A32">
            <w:pPr>
              <w:spacing w:after="0"/>
              <w:ind w:left="414" w:hanging="414"/>
              <w:rPr>
                <w:rFonts w:ascii="Arial" w:eastAsia="Times New Roman" w:hAnsi="Arial" w:cs="Arial"/>
                <w:b/>
                <w:lang w:eastAsia="en-GB"/>
              </w:rPr>
            </w:pPr>
            <w:r>
              <w:rPr>
                <w:rFonts w:ascii="Arial" w:eastAsia="Times New Roman" w:hAnsi="Arial" w:cs="Arial"/>
                <w:b/>
                <w:lang w:eastAsia="en-GB"/>
              </w:rPr>
              <w:t>Work in partnership</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523E7F17"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429E63BB"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5164D69F" w14:textId="77777777" w:rsidR="00924EA9" w:rsidRDefault="00924EA9">
            <w:pPr>
              <w:spacing w:after="0"/>
              <w:rPr>
                <w:rFonts w:ascii="Arial" w:eastAsia="Times New Roman" w:hAnsi="Arial" w:cs="Arial"/>
                <w:b/>
                <w:sz w:val="24"/>
                <w:szCs w:val="24"/>
                <w:lang w:eastAsia="en-GB"/>
              </w:rPr>
            </w:pPr>
          </w:p>
        </w:tc>
      </w:tr>
      <w:tr w:rsidR="00924EA9" w14:paraId="1D3C9640" w14:textId="77777777">
        <w:tblPrEx>
          <w:tblCellMar>
            <w:top w:w="0" w:type="dxa"/>
            <w:bottom w:w="0" w:type="dxa"/>
          </w:tblCellMar>
        </w:tblPrEx>
        <w:trPr>
          <w:cantSplit/>
          <w:trHeight w:val="520"/>
          <w:jc w:val="center"/>
        </w:trPr>
        <w:tc>
          <w:tcPr>
            <w:tcW w:w="4671" w:type="dxa"/>
            <w:gridSpan w:val="2"/>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6FBE888D" w14:textId="77777777" w:rsidR="00924EA9" w:rsidRDefault="00FA2A32">
            <w:pPr>
              <w:spacing w:after="0"/>
              <w:ind w:left="227" w:hanging="227"/>
            </w:pPr>
            <w:r>
              <w:rPr>
                <w:rFonts w:ascii="Arial" w:eastAsia="Times New Roman" w:hAnsi="Arial" w:cs="Arial"/>
                <w:lang w:eastAsia="en-GB"/>
              </w:rPr>
              <w:t>30. Be able to work in partnership.</w:t>
            </w:r>
          </w:p>
        </w:tc>
        <w:tc>
          <w:tcPr>
            <w:tcW w:w="4680" w:type="dxa"/>
            <w:tcBorders>
              <w:top w:val="single" w:sz="4" w:space="0" w:color="808080"/>
              <w:left w:val="single" w:sz="4" w:space="0" w:color="808080"/>
              <w:bottom w:val="single" w:sz="4" w:space="0" w:color="808080"/>
              <w:right w:val="single" w:sz="4" w:space="0" w:color="808080"/>
            </w:tcBorders>
            <w:shd w:val="clear" w:color="auto" w:fill="92D050"/>
            <w:tcMar>
              <w:top w:w="0" w:type="dxa"/>
              <w:left w:w="108" w:type="dxa"/>
              <w:bottom w:w="0" w:type="dxa"/>
              <w:right w:w="108" w:type="dxa"/>
            </w:tcMar>
          </w:tcPr>
          <w:p w14:paraId="7B897D0F" w14:textId="77777777" w:rsidR="00924EA9" w:rsidRDefault="00FA2A32">
            <w:pPr>
              <w:spacing w:after="0"/>
              <w:ind w:left="576" w:hanging="576"/>
              <w:rPr>
                <w:rFonts w:ascii="Arial" w:eastAsia="Times New Roman" w:hAnsi="Arial" w:cs="Arial"/>
                <w:lang w:eastAsia="en-GB"/>
              </w:rPr>
            </w:pPr>
            <w:r>
              <w:rPr>
                <w:rFonts w:ascii="Arial" w:eastAsia="Times New Roman" w:hAnsi="Arial" w:cs="Arial"/>
                <w:lang w:eastAsia="en-GB"/>
              </w:rPr>
              <w:t xml:space="preserve">30.1. Contribute to partnership work with parents/carers to help them </w:t>
            </w:r>
            <w:r>
              <w:rPr>
                <w:rFonts w:ascii="Arial" w:eastAsia="Times New Roman" w:hAnsi="Arial" w:cs="Arial"/>
                <w:lang w:eastAsia="en-GB"/>
              </w:rPr>
              <w:t>recognise and value the significant contributions they make to the child’s health, well-being, learning and development.</w:t>
            </w:r>
          </w:p>
        </w:tc>
        <w:tc>
          <w:tcPr>
            <w:tcW w:w="1916" w:type="dxa"/>
            <w:tcBorders>
              <w:top w:val="single" w:sz="4" w:space="0" w:color="808080"/>
              <w:left w:val="single" w:sz="4" w:space="0" w:color="808080"/>
              <w:bottom w:val="single" w:sz="4" w:space="0" w:color="808080"/>
              <w:right w:val="single" w:sz="4" w:space="0" w:color="808080"/>
            </w:tcBorders>
            <w:shd w:val="clear" w:color="auto" w:fill="92D050"/>
            <w:tcMar>
              <w:top w:w="0" w:type="dxa"/>
              <w:left w:w="108" w:type="dxa"/>
              <w:bottom w:w="0" w:type="dxa"/>
              <w:right w:w="108" w:type="dxa"/>
            </w:tcMar>
          </w:tcPr>
          <w:p w14:paraId="648FA1C2"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92D050"/>
            <w:tcMar>
              <w:top w:w="0" w:type="dxa"/>
              <w:left w:w="108" w:type="dxa"/>
              <w:bottom w:w="0" w:type="dxa"/>
              <w:right w:w="108" w:type="dxa"/>
            </w:tcMar>
          </w:tcPr>
          <w:p w14:paraId="753D6C4F" w14:textId="77777777" w:rsidR="00924EA9" w:rsidRDefault="00924EA9">
            <w:pPr>
              <w:spacing w:after="0"/>
              <w:ind w:left="414" w:hanging="414"/>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92D050"/>
            <w:tcMar>
              <w:top w:w="0" w:type="dxa"/>
              <w:left w:w="10" w:type="dxa"/>
              <w:bottom w:w="0" w:type="dxa"/>
              <w:right w:w="10" w:type="dxa"/>
            </w:tcMar>
          </w:tcPr>
          <w:p w14:paraId="507114ED" w14:textId="77777777" w:rsidR="00924EA9" w:rsidRDefault="00FA2A32">
            <w:pPr>
              <w:spacing w:after="0"/>
              <w:ind w:left="414" w:hanging="414"/>
              <w:rPr>
                <w:sz w:val="24"/>
                <w:szCs w:val="24"/>
              </w:rPr>
            </w:pPr>
            <w:r>
              <w:rPr>
                <w:sz w:val="24"/>
                <w:szCs w:val="24"/>
              </w:rPr>
              <w:t>DFE EYE CRITERIA:  6.2</w:t>
            </w:r>
          </w:p>
        </w:tc>
      </w:tr>
      <w:tr w:rsidR="00924EA9" w14:paraId="58395ADC" w14:textId="77777777">
        <w:tblPrEx>
          <w:tblCellMar>
            <w:top w:w="0" w:type="dxa"/>
            <w:bottom w:w="0" w:type="dxa"/>
          </w:tblCellMar>
        </w:tblPrEx>
        <w:trPr>
          <w:cantSplit/>
          <w:trHeight w:val="20"/>
          <w:jc w:val="center"/>
        </w:trPr>
        <w:tc>
          <w:tcPr>
            <w:tcW w:w="9351" w:type="dxa"/>
            <w:gridSpan w:val="3"/>
            <w:tcBorders>
              <w:top w:val="single" w:sz="4" w:space="0" w:color="808080"/>
              <w:left w:val="single" w:sz="4" w:space="0" w:color="808080"/>
              <w:bottom w:val="single" w:sz="4" w:space="0" w:color="808080"/>
              <w:right w:val="single" w:sz="4" w:space="0" w:color="808080"/>
            </w:tcBorders>
            <w:shd w:val="clear" w:color="auto" w:fill="FFF2CC"/>
            <w:noWrap/>
            <w:tcMar>
              <w:top w:w="142" w:type="dxa"/>
              <w:left w:w="142" w:type="dxa"/>
              <w:bottom w:w="142" w:type="dxa"/>
              <w:right w:w="142" w:type="dxa"/>
            </w:tcMar>
          </w:tcPr>
          <w:p w14:paraId="385CDA09" w14:textId="77777777" w:rsidR="00924EA9" w:rsidRDefault="00FA2A32">
            <w:pPr>
              <w:spacing w:after="0"/>
              <w:rPr>
                <w:rFonts w:ascii="Arial" w:eastAsia="Times New Roman" w:hAnsi="Arial" w:cs="Arial"/>
                <w:b/>
                <w:lang w:eastAsia="en-GB"/>
              </w:rPr>
            </w:pPr>
            <w:r>
              <w:rPr>
                <w:rFonts w:ascii="Arial" w:eastAsia="Times New Roman" w:hAnsi="Arial" w:cs="Arial"/>
                <w:b/>
                <w:lang w:eastAsia="en-GB"/>
              </w:rPr>
              <w:t>Professional development</w:t>
            </w:r>
          </w:p>
        </w:tc>
        <w:tc>
          <w:tcPr>
            <w:tcW w:w="1916"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5D255B5E"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8" w:type="dxa"/>
              <w:bottom w:w="0" w:type="dxa"/>
              <w:right w:w="108" w:type="dxa"/>
            </w:tcMar>
          </w:tcPr>
          <w:p w14:paraId="7D2F05A7" w14:textId="77777777" w:rsidR="00924EA9" w:rsidRDefault="00924EA9">
            <w:pPr>
              <w:spacing w:after="0"/>
              <w:rPr>
                <w:rFonts w:ascii="Arial" w:eastAsia="Times New Roman" w:hAnsi="Arial" w:cs="Arial"/>
                <w:b/>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FFF2CC"/>
            <w:tcMar>
              <w:top w:w="0" w:type="dxa"/>
              <w:left w:w="10" w:type="dxa"/>
              <w:bottom w:w="0" w:type="dxa"/>
              <w:right w:w="10" w:type="dxa"/>
            </w:tcMar>
          </w:tcPr>
          <w:p w14:paraId="0FF8D613" w14:textId="77777777" w:rsidR="00924EA9" w:rsidRDefault="00924EA9">
            <w:pPr>
              <w:spacing w:after="0"/>
              <w:rPr>
                <w:rFonts w:ascii="Arial" w:eastAsia="Times New Roman" w:hAnsi="Arial" w:cs="Arial"/>
                <w:b/>
                <w:sz w:val="24"/>
                <w:szCs w:val="24"/>
                <w:lang w:eastAsia="en-GB"/>
              </w:rPr>
            </w:pPr>
          </w:p>
        </w:tc>
      </w:tr>
      <w:tr w:rsidR="00924EA9" w14:paraId="0C14493E" w14:textId="77777777">
        <w:tblPrEx>
          <w:tblCellMar>
            <w:top w:w="0" w:type="dxa"/>
            <w:bottom w:w="0" w:type="dxa"/>
          </w:tblCellMar>
        </w:tblPrEx>
        <w:trPr>
          <w:cantSplit/>
          <w:trHeight w:val="176"/>
          <w:jc w:val="center"/>
        </w:trPr>
        <w:tc>
          <w:tcPr>
            <w:tcW w:w="467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2B5FA076" w14:textId="77777777" w:rsidR="00924EA9" w:rsidRDefault="00FA2A32">
            <w:pPr>
              <w:spacing w:after="0"/>
              <w:ind w:left="227" w:hanging="227"/>
              <w:rPr>
                <w:rFonts w:ascii="Arial" w:eastAsia="Times New Roman" w:hAnsi="Arial" w:cs="Arial"/>
                <w:lang w:eastAsia="en-GB"/>
              </w:rPr>
            </w:pPr>
            <w:r>
              <w:rPr>
                <w:rFonts w:ascii="Arial" w:eastAsia="Times New Roman" w:hAnsi="Arial" w:cs="Arial"/>
                <w:lang w:eastAsia="en-GB"/>
              </w:rPr>
              <w:t xml:space="preserve">31. Be able to use reflective practice to contribute to own </w:t>
            </w:r>
            <w:r>
              <w:rPr>
                <w:rFonts w:ascii="Arial" w:eastAsia="Times New Roman" w:hAnsi="Arial" w:cs="Arial"/>
                <w:lang w:eastAsia="en-GB"/>
              </w:rPr>
              <w:t>professional development.</w:t>
            </w: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0E9B8FFC" w14:textId="77777777" w:rsidR="00924EA9" w:rsidRDefault="00FA2A32">
            <w:pPr>
              <w:spacing w:after="0"/>
              <w:ind w:left="414" w:hanging="414"/>
              <w:rPr>
                <w:rFonts w:ascii="Arial" w:eastAsia="Times New Roman" w:hAnsi="Arial" w:cs="Arial"/>
                <w:lang w:eastAsia="en-GB"/>
              </w:rPr>
            </w:pPr>
            <w:r>
              <w:rPr>
                <w:rFonts w:ascii="Arial" w:eastAsia="Times New Roman" w:hAnsi="Arial" w:cs="Arial"/>
                <w:lang w:eastAsia="en-GB"/>
              </w:rPr>
              <w:t>31.1. Develop a Curriculum Vitae.</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EF641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E02411"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03D48C3A" w14:textId="77777777" w:rsidR="00924EA9" w:rsidRDefault="00924EA9">
            <w:pPr>
              <w:spacing w:after="0"/>
              <w:ind w:left="414" w:hanging="414"/>
              <w:rPr>
                <w:rFonts w:ascii="Arial" w:eastAsia="Times New Roman" w:hAnsi="Arial" w:cs="Arial"/>
                <w:sz w:val="24"/>
                <w:szCs w:val="24"/>
                <w:lang w:eastAsia="en-GB"/>
              </w:rPr>
            </w:pPr>
          </w:p>
        </w:tc>
      </w:tr>
      <w:tr w:rsidR="00924EA9" w14:paraId="4B9AA60D" w14:textId="77777777">
        <w:tblPrEx>
          <w:tblCellMar>
            <w:top w:w="0" w:type="dxa"/>
            <w:bottom w:w="0" w:type="dxa"/>
          </w:tblCellMar>
        </w:tblPrEx>
        <w:trPr>
          <w:cantSplit/>
          <w:trHeight w:val="64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014A7D89" w14:textId="77777777" w:rsidR="00924EA9" w:rsidRDefault="00924EA9">
            <w:pPr>
              <w:spacing w:after="0"/>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21BE921D"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 xml:space="preserve">31.2. Review own learning needs, professional </w:t>
            </w:r>
            <w:proofErr w:type="gramStart"/>
            <w:r>
              <w:rPr>
                <w:rFonts w:ascii="Arial" w:eastAsia="Times New Roman" w:hAnsi="Arial" w:cs="Arial"/>
                <w:lang w:eastAsia="en-GB"/>
              </w:rPr>
              <w:t>interests</w:t>
            </w:r>
            <w:proofErr w:type="gramEnd"/>
            <w:r>
              <w:rPr>
                <w:rFonts w:ascii="Arial" w:eastAsia="Times New Roman" w:hAnsi="Arial" w:cs="Arial"/>
                <w:lang w:eastAsia="en-GB"/>
              </w:rPr>
              <w:t xml:space="preserve"> and development opportunities.</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6F835D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B36F74D"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26BA13E9" w14:textId="77777777" w:rsidR="00924EA9" w:rsidRDefault="00924EA9">
            <w:pPr>
              <w:spacing w:after="0"/>
              <w:ind w:left="414" w:hanging="414"/>
              <w:rPr>
                <w:rFonts w:ascii="Arial" w:eastAsia="Times New Roman" w:hAnsi="Arial" w:cs="Arial"/>
                <w:sz w:val="24"/>
                <w:szCs w:val="24"/>
                <w:lang w:eastAsia="en-GB"/>
              </w:rPr>
            </w:pPr>
          </w:p>
        </w:tc>
      </w:tr>
      <w:tr w:rsidR="00924EA9" w14:paraId="7F412CEC"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06E11F19"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0572C020"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31.3. Devise own Professional Development Plan in relation to:</w:t>
            </w:r>
          </w:p>
          <w:p w14:paraId="1E414E63" w14:textId="77777777" w:rsidR="00924EA9" w:rsidRDefault="00924EA9">
            <w:pPr>
              <w:pStyle w:val="ListParagraph"/>
              <w:numPr>
                <w:ilvl w:val="0"/>
                <w:numId w:val="17"/>
              </w:numPr>
              <w:tabs>
                <w:tab w:val="left" w:pos="-761"/>
              </w:tabs>
              <w:rPr>
                <w:rFonts w:ascii="Arial" w:hAnsi="Arial" w:cs="Arial"/>
                <w:lang w:eastAsia="en-GB"/>
              </w:rPr>
            </w:pPr>
          </w:p>
          <w:p w14:paraId="4A68FFBC"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feedback obtained</w:t>
            </w:r>
          </w:p>
          <w:p w14:paraId="3927ABFC"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 xml:space="preserve">own </w:t>
            </w:r>
            <w:r>
              <w:rPr>
                <w:rFonts w:ascii="Arial" w:hAnsi="Arial" w:cs="Arial"/>
                <w:lang w:eastAsia="en-GB"/>
              </w:rPr>
              <w:t>progress</w:t>
            </w:r>
          </w:p>
          <w:p w14:paraId="41FDB079" w14:textId="77777777" w:rsidR="00924EA9" w:rsidRDefault="00FA2A32">
            <w:pPr>
              <w:pStyle w:val="ListParagraph"/>
              <w:numPr>
                <w:ilvl w:val="0"/>
                <w:numId w:val="17"/>
              </w:numPr>
              <w:tabs>
                <w:tab w:val="left" w:pos="-761"/>
              </w:tabs>
              <w:rPr>
                <w:rFonts w:ascii="Arial" w:hAnsi="Arial" w:cs="Arial"/>
                <w:lang w:eastAsia="en-GB"/>
              </w:rPr>
            </w:pPr>
            <w:r>
              <w:rPr>
                <w:rFonts w:ascii="Arial" w:hAnsi="Arial" w:cs="Arial"/>
                <w:lang w:eastAsia="en-GB"/>
              </w:rPr>
              <w:t>own goals and ambition.</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C67E833"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943C8FC"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3882714B" w14:textId="77777777" w:rsidR="00924EA9" w:rsidRDefault="00924EA9">
            <w:pPr>
              <w:spacing w:after="0"/>
              <w:ind w:left="414" w:hanging="414"/>
              <w:rPr>
                <w:rFonts w:ascii="Arial" w:eastAsia="Times New Roman" w:hAnsi="Arial" w:cs="Arial"/>
                <w:sz w:val="24"/>
                <w:szCs w:val="24"/>
                <w:lang w:eastAsia="en-GB"/>
              </w:rPr>
            </w:pPr>
          </w:p>
        </w:tc>
      </w:tr>
      <w:tr w:rsidR="00924EA9" w14:paraId="3A2846D5"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02656268"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92D050"/>
            <w:tcMar>
              <w:top w:w="142" w:type="dxa"/>
              <w:left w:w="142" w:type="dxa"/>
              <w:bottom w:w="142" w:type="dxa"/>
              <w:right w:w="142" w:type="dxa"/>
            </w:tcMar>
          </w:tcPr>
          <w:p w14:paraId="067CEF40"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31.4. Maintain subject knowledge across curriculum subjects which are of personal interest.</w:t>
            </w:r>
          </w:p>
        </w:tc>
        <w:tc>
          <w:tcPr>
            <w:tcW w:w="1916" w:type="dxa"/>
            <w:tcBorders>
              <w:top w:val="single" w:sz="4" w:space="0" w:color="808080"/>
              <w:left w:val="single" w:sz="4" w:space="0" w:color="808080"/>
              <w:bottom w:val="single" w:sz="4" w:space="0" w:color="808080"/>
              <w:right w:val="single" w:sz="4" w:space="0" w:color="808080"/>
            </w:tcBorders>
            <w:shd w:val="clear" w:color="auto" w:fill="92D050"/>
            <w:tcMar>
              <w:top w:w="0" w:type="dxa"/>
              <w:left w:w="108" w:type="dxa"/>
              <w:bottom w:w="0" w:type="dxa"/>
              <w:right w:w="108" w:type="dxa"/>
            </w:tcMar>
          </w:tcPr>
          <w:p w14:paraId="01F317F6" w14:textId="77777777" w:rsidR="00924EA9" w:rsidRDefault="00924EA9"/>
        </w:tc>
        <w:tc>
          <w:tcPr>
            <w:tcW w:w="2343" w:type="dxa"/>
            <w:tcBorders>
              <w:top w:val="single" w:sz="4" w:space="0" w:color="808080"/>
              <w:left w:val="single" w:sz="4" w:space="0" w:color="808080"/>
              <w:bottom w:val="single" w:sz="4" w:space="0" w:color="808080"/>
              <w:right w:val="single" w:sz="4" w:space="0" w:color="808080"/>
            </w:tcBorders>
            <w:shd w:val="clear" w:color="auto" w:fill="92D050"/>
            <w:tcMar>
              <w:top w:w="0" w:type="dxa"/>
              <w:left w:w="108" w:type="dxa"/>
              <w:bottom w:w="0" w:type="dxa"/>
              <w:right w:w="108" w:type="dxa"/>
            </w:tcMar>
          </w:tcPr>
          <w:p w14:paraId="65EAFB31"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92D050"/>
            <w:tcMar>
              <w:top w:w="0" w:type="dxa"/>
              <w:left w:w="10" w:type="dxa"/>
              <w:bottom w:w="0" w:type="dxa"/>
              <w:right w:w="10" w:type="dxa"/>
            </w:tcMar>
          </w:tcPr>
          <w:p w14:paraId="02B378A7" w14:textId="77777777" w:rsidR="00924EA9" w:rsidRDefault="00FA2A32">
            <w:pPr>
              <w:spacing w:after="0"/>
              <w:ind w:left="414" w:hanging="414"/>
              <w:rPr>
                <w:sz w:val="24"/>
                <w:szCs w:val="24"/>
              </w:rPr>
            </w:pPr>
            <w:r>
              <w:rPr>
                <w:sz w:val="24"/>
                <w:szCs w:val="24"/>
              </w:rPr>
              <w:t>DFE EYE CRITERIA:  4.3</w:t>
            </w:r>
          </w:p>
        </w:tc>
      </w:tr>
      <w:tr w:rsidR="00924EA9" w14:paraId="1F61ECC4" w14:textId="77777777">
        <w:tblPrEx>
          <w:tblCellMar>
            <w:top w:w="0" w:type="dxa"/>
            <w:bottom w:w="0" w:type="dxa"/>
          </w:tblCellMar>
        </w:tblPrEx>
        <w:trPr>
          <w:cantSplit/>
          <w:trHeight w:val="20"/>
          <w:jc w:val="center"/>
        </w:trPr>
        <w:tc>
          <w:tcPr>
            <w:tcW w:w="4671" w:type="dxa"/>
            <w:gridSpan w:val="2"/>
            <w:vMerge/>
            <w:tcBorders>
              <w:top w:val="single" w:sz="4" w:space="0" w:color="808080"/>
              <w:left w:val="single" w:sz="4" w:space="0" w:color="808080"/>
              <w:bottom w:val="single" w:sz="4" w:space="0" w:color="808080"/>
              <w:right w:val="single" w:sz="4" w:space="0" w:color="808080"/>
            </w:tcBorders>
            <w:shd w:val="clear" w:color="auto" w:fill="auto"/>
            <w:noWrap/>
            <w:tcMar>
              <w:top w:w="142" w:type="dxa"/>
              <w:left w:w="142" w:type="dxa"/>
              <w:bottom w:w="142" w:type="dxa"/>
              <w:right w:w="142" w:type="dxa"/>
            </w:tcMar>
          </w:tcPr>
          <w:p w14:paraId="36321AA5" w14:textId="77777777" w:rsidR="00924EA9" w:rsidRDefault="00924EA9">
            <w:pPr>
              <w:spacing w:after="0"/>
              <w:ind w:left="227" w:hanging="227"/>
              <w:rPr>
                <w:rFonts w:ascii="Arial" w:eastAsia="Times New Roman" w:hAnsi="Arial" w:cs="Arial"/>
                <w:lang w:eastAsia="en-GB"/>
              </w:rPr>
            </w:pPr>
          </w:p>
        </w:tc>
        <w:tc>
          <w:tcPr>
            <w:tcW w:w="4680" w:type="dxa"/>
            <w:tcBorders>
              <w:top w:val="single" w:sz="4" w:space="0" w:color="808080"/>
              <w:left w:val="single" w:sz="4" w:space="0" w:color="808080"/>
              <w:bottom w:val="single" w:sz="4" w:space="0" w:color="808080"/>
              <w:right w:val="single" w:sz="4" w:space="0" w:color="808080"/>
            </w:tcBorders>
            <w:shd w:val="clear" w:color="auto" w:fill="auto"/>
            <w:tcMar>
              <w:top w:w="142" w:type="dxa"/>
              <w:left w:w="142" w:type="dxa"/>
              <w:bottom w:w="142" w:type="dxa"/>
              <w:right w:w="142" w:type="dxa"/>
            </w:tcMar>
          </w:tcPr>
          <w:p w14:paraId="3B34FE70" w14:textId="77777777" w:rsidR="00924EA9" w:rsidRDefault="00FA2A32">
            <w:pPr>
              <w:spacing w:after="0"/>
              <w:ind w:left="542" w:hanging="542"/>
              <w:rPr>
                <w:rFonts w:ascii="Arial" w:eastAsia="Times New Roman" w:hAnsi="Arial" w:cs="Arial"/>
                <w:lang w:eastAsia="en-GB"/>
              </w:rPr>
            </w:pPr>
            <w:r>
              <w:rPr>
                <w:rFonts w:ascii="Arial" w:eastAsia="Times New Roman" w:hAnsi="Arial" w:cs="Arial"/>
                <w:lang w:eastAsia="en-GB"/>
              </w:rPr>
              <w:t>31.5. Explain how reflective practice leads to improved ways of working.</w:t>
            </w:r>
          </w:p>
        </w:tc>
        <w:tc>
          <w:tcPr>
            <w:tcW w:w="191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B11E800"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8FE359E" w14:textId="77777777" w:rsidR="00924EA9" w:rsidRDefault="00924EA9">
            <w:pPr>
              <w:spacing w:after="0"/>
              <w:ind w:left="414" w:hanging="414"/>
              <w:rPr>
                <w:rFonts w:ascii="Arial" w:eastAsia="Times New Roman" w:hAnsi="Arial" w:cs="Arial"/>
                <w:lang w:eastAsia="en-GB"/>
              </w:rPr>
            </w:pPr>
          </w:p>
        </w:tc>
        <w:tc>
          <w:tcPr>
            <w:tcW w:w="2343" w:type="dxa"/>
            <w:tcBorders>
              <w:top w:val="single" w:sz="4" w:space="0" w:color="80808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4B5BE4B6" w14:textId="77777777" w:rsidR="00924EA9" w:rsidRDefault="00924EA9">
            <w:pPr>
              <w:spacing w:after="0"/>
              <w:ind w:left="414" w:hanging="414"/>
              <w:rPr>
                <w:rFonts w:ascii="Arial" w:eastAsia="Times New Roman" w:hAnsi="Arial" w:cs="Arial"/>
                <w:sz w:val="24"/>
                <w:szCs w:val="24"/>
                <w:lang w:eastAsia="en-GB"/>
              </w:rPr>
            </w:pPr>
          </w:p>
        </w:tc>
      </w:tr>
    </w:tbl>
    <w:p w14:paraId="0AC4DC18" w14:textId="77777777" w:rsidR="00924EA9" w:rsidRDefault="00924EA9">
      <w:pPr>
        <w:spacing w:after="0"/>
        <w:rPr>
          <w:rFonts w:ascii="Arial" w:eastAsia="Times New Roman" w:hAnsi="Arial" w:cs="Arial"/>
          <w:lang w:eastAsia="en-GB"/>
        </w:rPr>
      </w:pPr>
    </w:p>
    <w:p w14:paraId="3D3C43BC" w14:textId="77777777" w:rsidR="00924EA9" w:rsidRDefault="00924EA9">
      <w:pPr>
        <w:spacing w:after="0"/>
        <w:rPr>
          <w:rFonts w:ascii="Arial" w:eastAsia="Times New Roman" w:hAnsi="Arial" w:cs="Arial"/>
          <w:lang w:eastAsia="en-GB"/>
        </w:rPr>
      </w:pPr>
    </w:p>
    <w:p w14:paraId="4BFF53EB" w14:textId="77777777" w:rsidR="00924EA9" w:rsidRDefault="00924EA9">
      <w:pPr>
        <w:rPr>
          <w:rFonts w:ascii="Arial" w:hAnsi="Arial" w:cs="Arial"/>
        </w:rPr>
      </w:pPr>
    </w:p>
    <w:sectPr w:rsidR="00924EA9">
      <w:headerReference w:type="default" r:id="rId7"/>
      <w:footerReference w:type="default" r:id="rId8"/>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2BCEB" w14:textId="77777777" w:rsidR="00000000" w:rsidRDefault="00FA2A32">
      <w:pPr>
        <w:spacing w:after="0"/>
      </w:pPr>
      <w:r>
        <w:separator/>
      </w:r>
    </w:p>
  </w:endnote>
  <w:endnote w:type="continuationSeparator" w:id="0">
    <w:p w14:paraId="7F9888BB" w14:textId="77777777" w:rsidR="00000000" w:rsidRDefault="00FA2A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PVJZ H+ Helvetica Neue">
    <w:charset w:val="00"/>
    <w:family w:val="swiss"/>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1C36" w14:textId="77777777" w:rsidR="00A5783D" w:rsidRDefault="00FA2A32">
    <w:pPr>
      <w:pStyle w:val="Footer"/>
    </w:pPr>
    <w:r>
      <w:fldChar w:fldCharType="begin"/>
    </w:r>
    <w:r>
      <w:instrText xml:space="preserve"> PAGE </w:instrText>
    </w:r>
    <w:r>
      <w:fldChar w:fldCharType="separate"/>
    </w:r>
    <w:r>
      <w:t>2</w:t>
    </w:r>
    <w:r>
      <w:fldChar w:fldCharType="end"/>
    </w:r>
  </w:p>
  <w:p w14:paraId="2D510A80" w14:textId="77777777" w:rsidR="00A5783D" w:rsidRDefault="00FA2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3494C" w14:textId="77777777" w:rsidR="00000000" w:rsidRDefault="00FA2A32">
      <w:pPr>
        <w:spacing w:after="0"/>
      </w:pPr>
      <w:r>
        <w:rPr>
          <w:color w:val="000000"/>
        </w:rPr>
        <w:separator/>
      </w:r>
    </w:p>
  </w:footnote>
  <w:footnote w:type="continuationSeparator" w:id="0">
    <w:p w14:paraId="251BDC58" w14:textId="77777777" w:rsidR="00000000" w:rsidRDefault="00FA2A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584A" w14:textId="77777777" w:rsidR="00A5783D" w:rsidRDefault="00FA2A32">
    <w:pPr>
      <w:rPr>
        <w:rFonts w:ascii="Arial" w:hAnsi="Arial" w:cs="Arial"/>
      </w:rPr>
    </w:pPr>
    <w:r>
      <w:rPr>
        <w:rFonts w:ascii="Arial" w:hAnsi="Arial" w:cs="Arial"/>
      </w:rPr>
      <w:t>V2</w:t>
    </w:r>
  </w:p>
  <w:p w14:paraId="69E4F36F" w14:textId="77777777" w:rsidR="00A5783D" w:rsidRDefault="00FA2A32">
    <w:r>
      <w:rPr>
        <w:rFonts w:ascii="Arial" w:hAnsi="Arial" w:cs="Arial"/>
      </w:rPr>
      <w:t>Unit 16- NCFE CACHE Technical Level 3 Diploma in Childcare and Education (Early Years Educator) (</w:t>
    </w:r>
    <w:r>
      <w:rPr>
        <w:rFonts w:ascii="Arial" w:hAnsi="Arial" w:cs="Arial"/>
        <w:szCs w:val="20"/>
      </w:rPr>
      <w:t>601/8437/1)</w:t>
    </w:r>
  </w:p>
  <w:p w14:paraId="0F5BE063" w14:textId="77777777" w:rsidR="00A5783D" w:rsidRDefault="00FA2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C4CAE"/>
    <w:multiLevelType w:val="multilevel"/>
    <w:tmpl w:val="FD5C45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10362D"/>
    <w:multiLevelType w:val="multilevel"/>
    <w:tmpl w:val="27DA41E4"/>
    <w:styleLink w:val="LFO2"/>
    <w:lvl w:ilvl="0">
      <w:numFmt w:val="bullet"/>
      <w:lvlText w:val="-"/>
      <w:lvlJc w:val="left"/>
      <w:pPr>
        <w:ind w:left="1134" w:hanging="283"/>
      </w:pPr>
      <w:rPr>
        <w:rFonts w:ascii="Arial" w:eastAsia="Times New Roman" w:hAnsi="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8291008"/>
    <w:multiLevelType w:val="multilevel"/>
    <w:tmpl w:val="75BC0F82"/>
    <w:styleLink w:val="LFO6"/>
    <w:lvl w:ilvl="0">
      <w:start w:val="1"/>
      <w:numFmt w:val="lowerLetter"/>
      <w:pStyle w:val="ListNumber2"/>
      <w:lvlText w:val="%1."/>
      <w:lvlJc w:val="left"/>
      <w:pPr>
        <w:ind w:left="851" w:hanging="284"/>
      </w:pPr>
    </w:lvl>
    <w:lvl w:ilvl="1">
      <w:start w:val="1"/>
      <w:numFmt w:val="decimal"/>
      <w:lvlText w:val="%2.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none"/>
      <w:lvlText w:val="%8"/>
      <w:lvlJc w:val="left"/>
    </w:lvl>
    <w:lvl w:ilvl="8">
      <w:start w:val="1"/>
      <w:numFmt w:val="decimal"/>
      <w:lvlText w:val="%1.%2.%3.%4.%5.%6.%7.%8.%9."/>
      <w:lvlJc w:val="left"/>
      <w:pPr>
        <w:ind w:left="2727" w:hanging="2160"/>
      </w:pPr>
    </w:lvl>
  </w:abstractNum>
  <w:abstractNum w:abstractNumId="3" w15:restartNumberingAfterBreak="0">
    <w:nsid w:val="1E961AA7"/>
    <w:multiLevelType w:val="multilevel"/>
    <w:tmpl w:val="4D54FA10"/>
    <w:styleLink w:val="LFO10"/>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F610039"/>
    <w:multiLevelType w:val="multilevel"/>
    <w:tmpl w:val="8AAC64B4"/>
    <w:styleLink w:val="LFO8"/>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FD600C7"/>
    <w:multiLevelType w:val="multilevel"/>
    <w:tmpl w:val="DEB44A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3528BE"/>
    <w:multiLevelType w:val="multilevel"/>
    <w:tmpl w:val="6A34A3B6"/>
    <w:styleLink w:val="LFO15"/>
    <w:lvl w:ilvl="0">
      <w:start w:val="1"/>
      <w:numFmt w:val="decimal"/>
      <w:pStyle w:val="text"/>
      <w:lvlText w:val="%1."/>
      <w:lvlJc w:val="left"/>
      <w:pPr>
        <w:ind w:left="36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84773A"/>
    <w:multiLevelType w:val="multilevel"/>
    <w:tmpl w:val="65A625B8"/>
    <w:styleLink w:val="LFO3"/>
    <w:lvl w:ilvl="0">
      <w:numFmt w:val="bullet"/>
      <w:pStyle w:val="bullet"/>
      <w:lvlText w:val=""/>
      <w:lvlJc w:val="left"/>
      <w:pPr>
        <w:ind w:left="960" w:hanging="360"/>
      </w:pPr>
      <w:rPr>
        <w:rFonts w:ascii="Symbol" w:hAnsi="Symbol" w:cs="Times New Roman"/>
      </w:rPr>
    </w:lvl>
    <w:lvl w:ilvl="1">
      <w:numFmt w:val="bullet"/>
      <w:lvlText w:val="o"/>
      <w:lvlJc w:val="left"/>
      <w:pPr>
        <w:ind w:left="28" w:hanging="360"/>
      </w:pPr>
      <w:rPr>
        <w:rFonts w:ascii="Courier New" w:hAnsi="Courier New" w:cs="Wingdings"/>
      </w:rPr>
    </w:lvl>
    <w:lvl w:ilvl="2">
      <w:numFmt w:val="bullet"/>
      <w:lvlText w:val=""/>
      <w:lvlJc w:val="left"/>
      <w:pPr>
        <w:ind w:left="748" w:hanging="360"/>
      </w:pPr>
      <w:rPr>
        <w:rFonts w:ascii="Wingdings" w:hAnsi="Wingdings" w:cs="Times New Roman"/>
      </w:rPr>
    </w:lvl>
    <w:lvl w:ilvl="3">
      <w:numFmt w:val="bullet"/>
      <w:lvlText w:val=""/>
      <w:lvlJc w:val="left"/>
      <w:pPr>
        <w:ind w:left="1468" w:hanging="360"/>
      </w:pPr>
      <w:rPr>
        <w:rFonts w:ascii="Symbol" w:hAnsi="Symbol" w:cs="Times New Roman"/>
      </w:rPr>
    </w:lvl>
    <w:lvl w:ilvl="4">
      <w:numFmt w:val="bullet"/>
      <w:lvlText w:val="o"/>
      <w:lvlJc w:val="left"/>
      <w:pPr>
        <w:ind w:left="2188" w:hanging="360"/>
      </w:pPr>
      <w:rPr>
        <w:rFonts w:ascii="Courier New" w:hAnsi="Courier New" w:cs="Wingdings"/>
      </w:rPr>
    </w:lvl>
    <w:lvl w:ilvl="5">
      <w:numFmt w:val="bullet"/>
      <w:lvlText w:val=""/>
      <w:lvlJc w:val="left"/>
      <w:pPr>
        <w:ind w:left="2908" w:hanging="360"/>
      </w:pPr>
      <w:rPr>
        <w:rFonts w:ascii="Wingdings" w:hAnsi="Wingdings" w:cs="Times New Roman"/>
      </w:rPr>
    </w:lvl>
    <w:lvl w:ilvl="6">
      <w:numFmt w:val="bullet"/>
      <w:lvlText w:val=""/>
      <w:lvlJc w:val="left"/>
      <w:pPr>
        <w:ind w:left="3628" w:hanging="360"/>
      </w:pPr>
      <w:rPr>
        <w:rFonts w:ascii="Symbol" w:hAnsi="Symbol" w:cs="Times New Roman"/>
      </w:rPr>
    </w:lvl>
    <w:lvl w:ilvl="7">
      <w:numFmt w:val="bullet"/>
      <w:lvlText w:val="o"/>
      <w:lvlJc w:val="left"/>
      <w:pPr>
        <w:ind w:left="4348" w:hanging="360"/>
      </w:pPr>
      <w:rPr>
        <w:rFonts w:ascii="Courier New" w:hAnsi="Courier New" w:cs="Wingdings"/>
      </w:rPr>
    </w:lvl>
    <w:lvl w:ilvl="8">
      <w:numFmt w:val="bullet"/>
      <w:lvlText w:val=""/>
      <w:lvlJc w:val="left"/>
      <w:pPr>
        <w:ind w:left="5068" w:hanging="360"/>
      </w:pPr>
      <w:rPr>
        <w:rFonts w:ascii="Wingdings" w:hAnsi="Wingdings" w:cs="Times New Roman"/>
      </w:rPr>
    </w:lvl>
  </w:abstractNum>
  <w:abstractNum w:abstractNumId="8" w15:restartNumberingAfterBreak="0">
    <w:nsid w:val="29AC77D8"/>
    <w:multiLevelType w:val="multilevel"/>
    <w:tmpl w:val="B87879DC"/>
    <w:styleLink w:val="LFO12"/>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A5A0384"/>
    <w:multiLevelType w:val="multilevel"/>
    <w:tmpl w:val="1EA64F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3DD51B1"/>
    <w:multiLevelType w:val="multilevel"/>
    <w:tmpl w:val="93EE7454"/>
    <w:styleLink w:val="LFO13"/>
    <w:lvl w:ilvl="0">
      <w:start w:val="1"/>
      <w:numFmt w:val="decimal"/>
      <w:pStyle w:val="CM1"/>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D91A3D"/>
    <w:multiLevelType w:val="multilevel"/>
    <w:tmpl w:val="91F4BA80"/>
    <w:styleLink w:val="LFO7"/>
    <w:lvl w:ilvl="0">
      <w:start w:val="1"/>
      <w:numFmt w:val="decimal"/>
      <w:pStyle w:val="Numberedlist"/>
      <w:lvlText w:val="%1"/>
      <w:lvlJc w:val="left"/>
      <w:pPr>
        <w:ind w:left="360" w:hanging="360"/>
      </w:pPr>
      <w:rPr>
        <w:rFonts w:ascii="Helvetica" w:hAnsi="Helvetica"/>
        <w:b w:val="0"/>
        <w:i w:val="0"/>
        <w:sz w:val="22"/>
      </w:rPr>
    </w:lvl>
    <w:lvl w:ilvl="1">
      <w:numFmt w:val="bullet"/>
      <w:lvlText w:val="o"/>
      <w:lvlJc w:val="left"/>
      <w:pPr>
        <w:ind w:left="1865" w:hanging="360"/>
      </w:pPr>
      <w:rPr>
        <w:rFonts w:ascii="Courier New" w:hAnsi="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rPr>
    </w:lvl>
    <w:lvl w:ilvl="8">
      <w:numFmt w:val="bullet"/>
      <w:lvlText w:val=""/>
      <w:lvlJc w:val="left"/>
      <w:pPr>
        <w:ind w:left="6905" w:hanging="360"/>
      </w:pPr>
      <w:rPr>
        <w:rFonts w:ascii="Wingdings" w:hAnsi="Wingdings"/>
      </w:rPr>
    </w:lvl>
  </w:abstractNum>
  <w:abstractNum w:abstractNumId="12" w15:restartNumberingAfterBreak="0">
    <w:nsid w:val="3BE2185B"/>
    <w:multiLevelType w:val="multilevel"/>
    <w:tmpl w:val="13F88F08"/>
    <w:styleLink w:val="LFO4"/>
    <w:lvl w:ilvl="0">
      <w:numFmt w:val="bullet"/>
      <w:pStyle w:val="ListBullet3"/>
      <w:lvlText w:val="-"/>
      <w:lvlJc w:val="left"/>
      <w:pPr>
        <w:ind w:left="1134" w:hanging="283"/>
      </w:pPr>
      <w:rPr>
        <w:rFonts w:ascii="Arial" w:eastAsia="Times New Roman" w:hAnsi="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EBF6E69"/>
    <w:multiLevelType w:val="multilevel"/>
    <w:tmpl w:val="EDE64C8E"/>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4" w15:restartNumberingAfterBreak="0">
    <w:nsid w:val="4AF0216C"/>
    <w:multiLevelType w:val="multilevel"/>
    <w:tmpl w:val="BF862E2E"/>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5" w15:restartNumberingAfterBreak="0">
    <w:nsid w:val="4B107A7D"/>
    <w:multiLevelType w:val="multilevel"/>
    <w:tmpl w:val="D11CC7B0"/>
    <w:styleLink w:val="LFO5"/>
    <w:lvl w:ilvl="0">
      <w:start w:val="1"/>
      <w:numFmt w:val="decimal"/>
      <w:pStyle w:val="ListNumber"/>
      <w:lvlText w:val="%1."/>
      <w:lvlJc w:val="left"/>
      <w:pPr>
        <w:ind w:left="851" w:hanging="284"/>
      </w:pPr>
      <w:rPr>
        <w:rFonts w:ascii="Arial Narrow" w:hAnsi="Arial Narrow"/>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8E4577"/>
    <w:multiLevelType w:val="multilevel"/>
    <w:tmpl w:val="6130C272"/>
    <w:styleLink w:val="LFO9"/>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DE972D6"/>
    <w:multiLevelType w:val="multilevel"/>
    <w:tmpl w:val="7FD802A8"/>
    <w:styleLink w:val="LFO1"/>
    <w:lvl w:ilvl="0">
      <w:numFmt w:val="bullet"/>
      <w:pStyle w:val="ListBulletUnit"/>
      <w:lvlText w:val=""/>
      <w:lvlJc w:val="left"/>
      <w:pPr>
        <w:ind w:left="851" w:hanging="284"/>
      </w:pPr>
      <w:rPr>
        <w:rFonts w:ascii="Symbol" w:hAnsi="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1D03C38"/>
    <w:multiLevelType w:val="multilevel"/>
    <w:tmpl w:val="E58E3D94"/>
    <w:lvl w:ilvl="0">
      <w:numFmt w:val="bullet"/>
      <w:lvlText w:val=""/>
      <w:lvlJc w:val="left"/>
      <w:pPr>
        <w:ind w:left="1123" w:hanging="360"/>
      </w:pPr>
      <w:rPr>
        <w:rFonts w:ascii="Symbol" w:hAnsi="Symbol"/>
      </w:rPr>
    </w:lvl>
    <w:lvl w:ilvl="1">
      <w:numFmt w:val="bullet"/>
      <w:lvlText w:val="o"/>
      <w:lvlJc w:val="left"/>
      <w:pPr>
        <w:ind w:left="1843" w:hanging="360"/>
      </w:pPr>
      <w:rPr>
        <w:rFonts w:ascii="Courier New" w:hAnsi="Courier New" w:cs="Courier New"/>
      </w:rPr>
    </w:lvl>
    <w:lvl w:ilvl="2">
      <w:numFmt w:val="bullet"/>
      <w:lvlText w:val=""/>
      <w:lvlJc w:val="left"/>
      <w:pPr>
        <w:ind w:left="2563" w:hanging="360"/>
      </w:pPr>
      <w:rPr>
        <w:rFonts w:ascii="Wingdings" w:hAnsi="Wingdings"/>
      </w:rPr>
    </w:lvl>
    <w:lvl w:ilvl="3">
      <w:numFmt w:val="bullet"/>
      <w:lvlText w:val=""/>
      <w:lvlJc w:val="left"/>
      <w:pPr>
        <w:ind w:left="3283" w:hanging="360"/>
      </w:pPr>
      <w:rPr>
        <w:rFonts w:ascii="Symbol" w:hAnsi="Symbol"/>
      </w:rPr>
    </w:lvl>
    <w:lvl w:ilvl="4">
      <w:numFmt w:val="bullet"/>
      <w:lvlText w:val="o"/>
      <w:lvlJc w:val="left"/>
      <w:pPr>
        <w:ind w:left="4003" w:hanging="360"/>
      </w:pPr>
      <w:rPr>
        <w:rFonts w:ascii="Courier New" w:hAnsi="Courier New" w:cs="Courier New"/>
      </w:rPr>
    </w:lvl>
    <w:lvl w:ilvl="5">
      <w:numFmt w:val="bullet"/>
      <w:lvlText w:val=""/>
      <w:lvlJc w:val="left"/>
      <w:pPr>
        <w:ind w:left="4723" w:hanging="360"/>
      </w:pPr>
      <w:rPr>
        <w:rFonts w:ascii="Wingdings" w:hAnsi="Wingdings"/>
      </w:rPr>
    </w:lvl>
    <w:lvl w:ilvl="6">
      <w:numFmt w:val="bullet"/>
      <w:lvlText w:val=""/>
      <w:lvlJc w:val="left"/>
      <w:pPr>
        <w:ind w:left="5443" w:hanging="360"/>
      </w:pPr>
      <w:rPr>
        <w:rFonts w:ascii="Symbol" w:hAnsi="Symbol"/>
      </w:rPr>
    </w:lvl>
    <w:lvl w:ilvl="7">
      <w:numFmt w:val="bullet"/>
      <w:lvlText w:val="o"/>
      <w:lvlJc w:val="left"/>
      <w:pPr>
        <w:ind w:left="6163" w:hanging="360"/>
      </w:pPr>
      <w:rPr>
        <w:rFonts w:ascii="Courier New" w:hAnsi="Courier New" w:cs="Courier New"/>
      </w:rPr>
    </w:lvl>
    <w:lvl w:ilvl="8">
      <w:numFmt w:val="bullet"/>
      <w:lvlText w:val=""/>
      <w:lvlJc w:val="left"/>
      <w:pPr>
        <w:ind w:left="6883" w:hanging="360"/>
      </w:pPr>
      <w:rPr>
        <w:rFonts w:ascii="Wingdings" w:hAnsi="Wingdings"/>
      </w:rPr>
    </w:lvl>
  </w:abstractNum>
  <w:abstractNum w:abstractNumId="19" w15:restartNumberingAfterBreak="0">
    <w:nsid w:val="62D973B9"/>
    <w:multiLevelType w:val="multilevel"/>
    <w:tmpl w:val="B72C8E9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0" w15:restartNumberingAfterBreak="0">
    <w:nsid w:val="63AB5751"/>
    <w:multiLevelType w:val="multilevel"/>
    <w:tmpl w:val="EBA0E37E"/>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1" w15:restartNumberingAfterBreak="0">
    <w:nsid w:val="71C01717"/>
    <w:multiLevelType w:val="multilevel"/>
    <w:tmpl w:val="244837EE"/>
    <w:lvl w:ilvl="0">
      <w:numFmt w:val="bullet"/>
      <w:lvlText w:val=""/>
      <w:lvlJc w:val="left"/>
      <w:pPr>
        <w:ind w:left="1262" w:hanging="360"/>
      </w:pPr>
      <w:rPr>
        <w:rFonts w:ascii="Symbol" w:hAnsi="Symbol"/>
      </w:rPr>
    </w:lvl>
    <w:lvl w:ilvl="1">
      <w:numFmt w:val="bullet"/>
      <w:lvlText w:val="o"/>
      <w:lvlJc w:val="left"/>
      <w:pPr>
        <w:ind w:left="1982" w:hanging="360"/>
      </w:pPr>
      <w:rPr>
        <w:rFonts w:ascii="Courier New" w:hAnsi="Courier New" w:cs="Courier New"/>
      </w:rPr>
    </w:lvl>
    <w:lvl w:ilvl="2">
      <w:numFmt w:val="bullet"/>
      <w:lvlText w:val=""/>
      <w:lvlJc w:val="left"/>
      <w:pPr>
        <w:ind w:left="2702" w:hanging="360"/>
      </w:pPr>
      <w:rPr>
        <w:rFonts w:ascii="Wingdings" w:hAnsi="Wingdings"/>
      </w:rPr>
    </w:lvl>
    <w:lvl w:ilvl="3">
      <w:numFmt w:val="bullet"/>
      <w:lvlText w:val=""/>
      <w:lvlJc w:val="left"/>
      <w:pPr>
        <w:ind w:left="3422" w:hanging="360"/>
      </w:pPr>
      <w:rPr>
        <w:rFonts w:ascii="Symbol" w:hAnsi="Symbol"/>
      </w:rPr>
    </w:lvl>
    <w:lvl w:ilvl="4">
      <w:numFmt w:val="bullet"/>
      <w:lvlText w:val="o"/>
      <w:lvlJc w:val="left"/>
      <w:pPr>
        <w:ind w:left="4142" w:hanging="360"/>
      </w:pPr>
      <w:rPr>
        <w:rFonts w:ascii="Courier New" w:hAnsi="Courier New" w:cs="Courier New"/>
      </w:rPr>
    </w:lvl>
    <w:lvl w:ilvl="5">
      <w:numFmt w:val="bullet"/>
      <w:lvlText w:val=""/>
      <w:lvlJc w:val="left"/>
      <w:pPr>
        <w:ind w:left="4862" w:hanging="360"/>
      </w:pPr>
      <w:rPr>
        <w:rFonts w:ascii="Wingdings" w:hAnsi="Wingdings"/>
      </w:rPr>
    </w:lvl>
    <w:lvl w:ilvl="6">
      <w:numFmt w:val="bullet"/>
      <w:lvlText w:val=""/>
      <w:lvlJc w:val="left"/>
      <w:pPr>
        <w:ind w:left="5582" w:hanging="360"/>
      </w:pPr>
      <w:rPr>
        <w:rFonts w:ascii="Symbol" w:hAnsi="Symbol"/>
      </w:rPr>
    </w:lvl>
    <w:lvl w:ilvl="7">
      <w:numFmt w:val="bullet"/>
      <w:lvlText w:val="o"/>
      <w:lvlJc w:val="left"/>
      <w:pPr>
        <w:ind w:left="6302" w:hanging="360"/>
      </w:pPr>
      <w:rPr>
        <w:rFonts w:ascii="Courier New" w:hAnsi="Courier New" w:cs="Courier New"/>
      </w:rPr>
    </w:lvl>
    <w:lvl w:ilvl="8">
      <w:numFmt w:val="bullet"/>
      <w:lvlText w:val=""/>
      <w:lvlJc w:val="left"/>
      <w:pPr>
        <w:ind w:left="7022" w:hanging="360"/>
      </w:pPr>
      <w:rPr>
        <w:rFonts w:ascii="Wingdings" w:hAnsi="Wingdings"/>
      </w:rPr>
    </w:lvl>
  </w:abstractNum>
  <w:abstractNum w:abstractNumId="22" w15:restartNumberingAfterBreak="0">
    <w:nsid w:val="78495410"/>
    <w:multiLevelType w:val="multilevel"/>
    <w:tmpl w:val="6E9846CC"/>
    <w:styleLink w:val="LFO16"/>
    <w:lvl w:ilvl="0">
      <w:numFmt w:val="bullet"/>
      <w:pStyle w:val="ListBullet2"/>
      <w:lvlText w:val="-"/>
      <w:lvlJc w:val="left"/>
      <w:pPr>
        <w:ind w:left="1134" w:hanging="283"/>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95753F1"/>
    <w:multiLevelType w:val="multilevel"/>
    <w:tmpl w:val="363E3A2E"/>
    <w:styleLink w:val="LFO11"/>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7"/>
  </w:num>
  <w:num w:numId="2">
    <w:abstractNumId w:val="1"/>
  </w:num>
  <w:num w:numId="3">
    <w:abstractNumId w:val="7"/>
  </w:num>
  <w:num w:numId="4">
    <w:abstractNumId w:val="12"/>
  </w:num>
  <w:num w:numId="5">
    <w:abstractNumId w:val="15"/>
  </w:num>
  <w:num w:numId="6">
    <w:abstractNumId w:val="2"/>
  </w:num>
  <w:num w:numId="7">
    <w:abstractNumId w:val="11"/>
  </w:num>
  <w:num w:numId="8">
    <w:abstractNumId w:val="4"/>
  </w:num>
  <w:num w:numId="9">
    <w:abstractNumId w:val="16"/>
  </w:num>
  <w:num w:numId="10">
    <w:abstractNumId w:val="3"/>
  </w:num>
  <w:num w:numId="11">
    <w:abstractNumId w:val="23"/>
  </w:num>
  <w:num w:numId="12">
    <w:abstractNumId w:val="8"/>
  </w:num>
  <w:num w:numId="13">
    <w:abstractNumId w:val="10"/>
  </w:num>
  <w:num w:numId="14">
    <w:abstractNumId w:val="6"/>
  </w:num>
  <w:num w:numId="15">
    <w:abstractNumId w:val="22"/>
  </w:num>
  <w:num w:numId="16">
    <w:abstractNumId w:val="5"/>
  </w:num>
  <w:num w:numId="17">
    <w:abstractNumId w:val="18"/>
  </w:num>
  <w:num w:numId="18">
    <w:abstractNumId w:val="21"/>
  </w:num>
  <w:num w:numId="19">
    <w:abstractNumId w:val="13"/>
  </w:num>
  <w:num w:numId="20">
    <w:abstractNumId w:val="19"/>
  </w:num>
  <w:num w:numId="21">
    <w:abstractNumId w:val="14"/>
  </w:num>
  <w:num w:numId="22">
    <w:abstractNumId w:val="0"/>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24EA9"/>
    <w:rsid w:val="002F1D2E"/>
    <w:rsid w:val="00924EA9"/>
    <w:rsid w:val="00FA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95DD"/>
  <w15:docId w15:val="{91926248-A099-449B-91D7-E2DA3A5E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before="240" w:after="60"/>
      <w:outlineLvl w:val="0"/>
    </w:pPr>
    <w:rPr>
      <w:rFonts w:ascii="Arial" w:eastAsia="Times New Roman" w:hAnsi="Arial" w:cs="Arial"/>
      <w:b/>
      <w:bCs/>
      <w:kern w:val="3"/>
      <w:sz w:val="40"/>
      <w:szCs w:val="32"/>
      <w:lang w:eastAsia="en-GB"/>
    </w:rPr>
  </w:style>
  <w:style w:type="paragraph" w:styleId="Heading2">
    <w:name w:val="heading 2"/>
    <w:basedOn w:val="Normal"/>
    <w:next w:val="Normal"/>
    <w:uiPriority w:val="9"/>
    <w:semiHidden/>
    <w:unhideWhenUsed/>
    <w:qFormat/>
    <w:pPr>
      <w:keepNext/>
      <w:autoSpaceDE w:val="0"/>
      <w:spacing w:after="60"/>
      <w:outlineLvl w:val="1"/>
    </w:pPr>
    <w:rPr>
      <w:rFonts w:ascii="Arial" w:eastAsia="Times New Roman" w:hAnsi="Arial" w:cs="Arial"/>
      <w:bCs/>
      <w:iCs/>
      <w:sz w:val="28"/>
      <w:szCs w:val="24"/>
      <w:lang w:eastAsia="en-GB"/>
    </w:rPr>
  </w:style>
  <w:style w:type="paragraph" w:styleId="Heading3">
    <w:name w:val="heading 3"/>
    <w:basedOn w:val="Normal"/>
    <w:next w:val="Normal"/>
    <w:uiPriority w:val="9"/>
    <w:semiHidden/>
    <w:unhideWhenUsed/>
    <w:qFormat/>
    <w:pPr>
      <w:spacing w:before="60" w:after="0"/>
      <w:outlineLvl w:val="2"/>
    </w:pPr>
    <w:rPr>
      <w:rFonts w:ascii="Arial Narrow" w:hAnsi="Arial Narrow"/>
      <w:b/>
      <w:sz w:val="28"/>
      <w:szCs w:val="28"/>
    </w:rPr>
  </w:style>
  <w:style w:type="paragraph" w:styleId="Heading4">
    <w:name w:val="heading 4"/>
    <w:basedOn w:val="Heading2"/>
    <w:next w:val="Normal"/>
    <w:uiPriority w:val="9"/>
    <w:semiHidden/>
    <w:unhideWhenUsed/>
    <w:qFormat/>
    <w:pPr>
      <w:spacing w:before="120" w:after="120"/>
      <w:outlineLvl w:val="3"/>
    </w:pPr>
    <w:rPr>
      <w:bCs w:val="0"/>
    </w:rPr>
  </w:style>
  <w:style w:type="paragraph" w:styleId="Heading5">
    <w:name w:val="heading 5"/>
    <w:basedOn w:val="Normal"/>
    <w:next w:val="Normal"/>
    <w:uiPriority w:val="9"/>
    <w:semiHidden/>
    <w:unhideWhenUsed/>
    <w:qFormat/>
    <w:pPr>
      <w:spacing w:after="0"/>
      <w:outlineLvl w:val="4"/>
    </w:pPr>
    <w:rPr>
      <w:rFonts w:ascii="Arial" w:eastAsia="Times New Roman" w:hAnsi="Arial"/>
      <w:bCs/>
      <w:iCs/>
      <w:szCs w:val="26"/>
      <w:lang w:eastAsia="en-GB"/>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b/>
      <w:bCs/>
      <w:lang w:eastAsia="en-GB"/>
    </w:rPr>
  </w:style>
  <w:style w:type="paragraph" w:styleId="Heading7">
    <w:name w:val="heading 7"/>
    <w:basedOn w:val="Normal"/>
    <w:next w:val="Normal"/>
    <w:p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p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p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Arial"/>
      <w:b/>
      <w:bCs/>
      <w:kern w:val="3"/>
      <w:sz w:val="40"/>
      <w:szCs w:val="32"/>
      <w:lang w:eastAsia="en-GB"/>
    </w:rPr>
  </w:style>
  <w:style w:type="character" w:customStyle="1" w:styleId="Heading2Char">
    <w:name w:val="Heading 2 Char"/>
    <w:basedOn w:val="DefaultParagraphFont"/>
    <w:rPr>
      <w:rFonts w:ascii="Arial" w:eastAsia="Times New Roman" w:hAnsi="Arial" w:cs="Arial"/>
      <w:bCs/>
      <w:iCs/>
      <w:sz w:val="28"/>
      <w:szCs w:val="24"/>
      <w:lang w:eastAsia="en-GB"/>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Heading4Char">
    <w:name w:val="Heading 4 Char"/>
    <w:basedOn w:val="DefaultParagraphFont"/>
    <w:rPr>
      <w:rFonts w:ascii="Arial" w:eastAsia="Times New Roman" w:hAnsi="Arial" w:cs="Arial"/>
      <w:iCs/>
      <w:sz w:val="28"/>
      <w:szCs w:val="24"/>
      <w:lang w:eastAsia="en-GB"/>
    </w:rPr>
  </w:style>
  <w:style w:type="character" w:customStyle="1" w:styleId="Heading5Char">
    <w:name w:val="Heading 5 Char"/>
    <w:basedOn w:val="DefaultParagraphFont"/>
    <w:rPr>
      <w:rFonts w:ascii="Arial" w:eastAsia="Times New Roman" w:hAnsi="Arial" w:cs="Times New Roman"/>
      <w:bCs/>
      <w:iCs/>
      <w:szCs w:val="26"/>
      <w:lang w:eastAsia="en-GB"/>
    </w:rPr>
  </w:style>
  <w:style w:type="character" w:customStyle="1" w:styleId="Heading6Char">
    <w:name w:val="Heading 6 Char"/>
    <w:basedOn w:val="DefaultParagraphFont"/>
    <w:rPr>
      <w:rFonts w:ascii="Times New Roman" w:eastAsia="Times New Roman" w:hAnsi="Times New Roman" w:cs="Times New Roman"/>
      <w:b/>
      <w:bCs/>
      <w:lang w:eastAsia="en-GB"/>
    </w:rPr>
  </w:style>
  <w:style w:type="character" w:customStyle="1" w:styleId="Heading7Char">
    <w:name w:val="Heading 7 Char"/>
    <w:basedOn w:val="DefaultParagraphFont"/>
    <w:rPr>
      <w:rFonts w:ascii="Times New Roman" w:eastAsia="Times New Roman" w:hAnsi="Times New Roman" w:cs="Times New Roman"/>
      <w:sz w:val="24"/>
      <w:szCs w:val="24"/>
      <w:lang w:eastAsia="en-GB"/>
    </w:rPr>
  </w:style>
  <w:style w:type="character" w:customStyle="1" w:styleId="Heading8Char">
    <w:name w:val="Heading 8 Char"/>
    <w:basedOn w:val="DefaultParagraphFont"/>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rPr>
      <w:rFonts w:ascii="Arial" w:eastAsia="Times New Roman" w:hAnsi="Arial" w:cs="Arial"/>
      <w:lang w:eastAsia="en-GB"/>
    </w:rPr>
  </w:style>
  <w:style w:type="paragraph" w:customStyle="1" w:styleId="Heading1Arial20pt">
    <w:name w:val="Heading 1 + Arial 20pt"/>
    <w:basedOn w:val="Normal"/>
    <w:pPr>
      <w:keepNext/>
      <w:spacing w:after="0"/>
      <w:outlineLvl w:val="0"/>
    </w:pPr>
    <w:rPr>
      <w:rFonts w:ascii="Arial" w:eastAsia="Times New Roman" w:hAnsi="Arial" w:cs="Arial"/>
      <w:b/>
      <w:sz w:val="40"/>
      <w:szCs w:val="24"/>
      <w:lang w:eastAsia="en-GB"/>
    </w:rPr>
  </w:style>
  <w:style w:type="paragraph" w:customStyle="1" w:styleId="UnitTitle">
    <w:name w:val="Unit Title"/>
    <w:basedOn w:val="Normal"/>
    <w:pPr>
      <w:spacing w:after="0"/>
    </w:pPr>
    <w:rPr>
      <w:rFonts w:ascii="Arial" w:eastAsia="Times New Roman" w:hAnsi="Arial" w:cs="Arial"/>
      <w:b/>
      <w:sz w:val="24"/>
      <w:szCs w:val="24"/>
      <w:lang w:eastAsia="en-GB"/>
    </w:rPr>
  </w:style>
  <w:style w:type="paragraph" w:styleId="TOC1">
    <w:name w:val="toc 1"/>
    <w:basedOn w:val="Normal"/>
    <w:next w:val="Normal"/>
    <w:pPr>
      <w:tabs>
        <w:tab w:val="right" w:pos="8296"/>
      </w:tabs>
      <w:spacing w:before="240" w:after="240"/>
    </w:pPr>
    <w:rPr>
      <w:rFonts w:ascii="Arial" w:eastAsia="Times New Roman" w:hAnsi="Arial" w:cs="Arial"/>
      <w:b/>
      <w:szCs w:val="24"/>
      <w:lang w:eastAsia="en-GB"/>
    </w:rPr>
  </w:style>
  <w:style w:type="paragraph" w:customStyle="1" w:styleId="QualificationName">
    <w:name w:val="Qualification Name"/>
    <w:basedOn w:val="Normal"/>
    <w:pPr>
      <w:spacing w:after="0"/>
      <w:jc w:val="right"/>
    </w:pPr>
    <w:rPr>
      <w:rFonts w:ascii="Arial" w:eastAsia="Times New Roman" w:hAnsi="Arial" w:cs="Arial"/>
      <w:sz w:val="36"/>
      <w:szCs w:val="24"/>
      <w:lang w:eastAsia="en-GB"/>
    </w:rPr>
  </w:style>
  <w:style w:type="paragraph" w:customStyle="1" w:styleId="DocumentTitle">
    <w:name w:val="Document Title"/>
    <w:basedOn w:val="Normal"/>
    <w:pPr>
      <w:spacing w:after="0"/>
      <w:jc w:val="right"/>
    </w:pPr>
    <w:rPr>
      <w:rFonts w:ascii="Arial" w:eastAsia="Times New Roman" w:hAnsi="Arial" w:cs="Arial"/>
      <w:sz w:val="48"/>
      <w:szCs w:val="24"/>
      <w:lang w:eastAsia="en-GB"/>
    </w:rPr>
  </w:style>
  <w:style w:type="paragraph" w:styleId="Header">
    <w:name w:val="header"/>
    <w:basedOn w:val="Normal"/>
    <w:autoRedefine/>
    <w:pPr>
      <w:pBdr>
        <w:bottom w:val="single" w:sz="4" w:space="4" w:color="808080"/>
      </w:pBdr>
      <w:tabs>
        <w:tab w:val="center" w:pos="4153"/>
        <w:tab w:val="right" w:pos="8306"/>
      </w:tabs>
      <w:spacing w:after="0"/>
    </w:pPr>
    <w:rPr>
      <w:rFonts w:ascii="Arial" w:eastAsia="Times New Roman" w:hAnsi="Arial"/>
      <w:sz w:val="18"/>
      <w:szCs w:val="24"/>
      <w:lang w:eastAsia="en-GB"/>
    </w:rPr>
  </w:style>
  <w:style w:type="character" w:customStyle="1" w:styleId="HeaderChar">
    <w:name w:val="Header Char"/>
    <w:basedOn w:val="DefaultParagraphFont"/>
    <w:rPr>
      <w:rFonts w:ascii="Arial" w:eastAsia="Times New Roman" w:hAnsi="Arial" w:cs="Times New Roman"/>
      <w:sz w:val="18"/>
      <w:szCs w:val="24"/>
      <w:lang w:eastAsia="en-GB"/>
    </w:rPr>
  </w:style>
  <w:style w:type="paragraph" w:styleId="Footer">
    <w:name w:val="footer"/>
    <w:basedOn w:val="Normal"/>
    <w:autoRedefine/>
    <w:pPr>
      <w:pBdr>
        <w:top w:val="single" w:sz="4" w:space="4" w:color="808080"/>
      </w:pBdr>
      <w:tabs>
        <w:tab w:val="center" w:pos="4153"/>
        <w:tab w:val="right" w:pos="8306"/>
      </w:tabs>
      <w:spacing w:after="0"/>
      <w:jc w:val="center"/>
    </w:pPr>
    <w:rPr>
      <w:rFonts w:ascii="Arial" w:eastAsia="Times New Roman" w:hAnsi="Arial"/>
      <w:sz w:val="18"/>
      <w:szCs w:val="18"/>
      <w:lang w:eastAsia="en-GB"/>
    </w:rPr>
  </w:style>
  <w:style w:type="character" w:customStyle="1" w:styleId="FooterChar">
    <w:name w:val="Footer Char"/>
    <w:basedOn w:val="DefaultParagraphFont"/>
    <w:rPr>
      <w:rFonts w:ascii="Arial" w:eastAsia="Times New Roman" w:hAnsi="Arial" w:cs="Times New Roman"/>
      <w:sz w:val="18"/>
      <w:szCs w:val="18"/>
      <w:lang w:eastAsia="en-GB"/>
    </w:rPr>
  </w:style>
  <w:style w:type="character" w:styleId="PageNumber">
    <w:name w:val="page number"/>
    <w:rPr>
      <w:rFonts w:ascii="Arial" w:hAnsi="Arial"/>
      <w:sz w:val="20"/>
    </w:rPr>
  </w:style>
  <w:style w:type="paragraph" w:customStyle="1" w:styleId="SectionHeading">
    <w:name w:val="Section Heading"/>
    <w:basedOn w:val="Heading1"/>
    <w:next w:val="Normal"/>
  </w:style>
  <w:style w:type="paragraph" w:customStyle="1" w:styleId="Sub-sectionHeading">
    <w:name w:val="Sub-section Heading"/>
    <w:basedOn w:val="Heading2"/>
    <w:next w:val="Normal"/>
    <w:rPr>
      <w:i/>
      <w:sz w:val="32"/>
    </w:rPr>
  </w:style>
  <w:style w:type="character" w:styleId="Hyperlink">
    <w:name w:val="Hyperlink"/>
    <w:rPr>
      <w:color w:val="0000FF"/>
      <w:u w:val="single"/>
    </w:rPr>
  </w:style>
  <w:style w:type="paragraph" w:styleId="TOC2">
    <w:name w:val="toc 2"/>
    <w:basedOn w:val="Normal"/>
    <w:next w:val="Normal"/>
    <w:pPr>
      <w:tabs>
        <w:tab w:val="right" w:pos="8295"/>
      </w:tabs>
      <w:spacing w:after="0" w:line="360" w:lineRule="auto"/>
      <w:ind w:left="284"/>
    </w:pPr>
    <w:rPr>
      <w:rFonts w:ascii="Arial" w:eastAsia="Times New Roman" w:hAnsi="Arial"/>
      <w:szCs w:val="24"/>
      <w:lang w:eastAsia="en-GB"/>
    </w:rPr>
  </w:style>
  <w:style w:type="paragraph" w:styleId="TOC3">
    <w:name w:val="toc 3"/>
    <w:basedOn w:val="Normal"/>
    <w:next w:val="Normal"/>
    <w:pPr>
      <w:tabs>
        <w:tab w:val="right" w:pos="8295"/>
      </w:tabs>
      <w:spacing w:after="0" w:line="360" w:lineRule="auto"/>
      <w:ind w:left="567"/>
    </w:pPr>
    <w:rPr>
      <w:rFonts w:ascii="Arial" w:eastAsia="Times New Roman" w:hAnsi="Arial"/>
      <w:szCs w:val="24"/>
      <w:lang w:eastAsia="en-GB"/>
    </w:rPr>
  </w:style>
  <w:style w:type="paragraph" w:styleId="BodyText">
    <w:name w:val="Body Text"/>
    <w:basedOn w:val="Normal"/>
    <w:pPr>
      <w:spacing w:after="0"/>
    </w:pPr>
    <w:rPr>
      <w:rFonts w:ascii="Arial" w:eastAsia="Times New Roman" w:hAnsi="Arial"/>
      <w:szCs w:val="24"/>
      <w:lang w:eastAsia="en-GB"/>
    </w:rPr>
  </w:style>
  <w:style w:type="character" w:customStyle="1" w:styleId="BodyTextChar">
    <w:name w:val="Body Text Char"/>
    <w:basedOn w:val="DefaultParagraphFont"/>
    <w:rPr>
      <w:rFonts w:ascii="Arial" w:eastAsia="Times New Roman" w:hAnsi="Arial" w:cs="Times New Roman"/>
      <w:szCs w:val="24"/>
      <w:lang w:eastAsia="en-GB"/>
    </w:rPr>
  </w:style>
  <w:style w:type="paragraph" w:styleId="ListBullet2">
    <w:name w:val="List Bullet 2"/>
    <w:basedOn w:val="Normal"/>
    <w:pPr>
      <w:numPr>
        <w:numId w:val="15"/>
      </w:numPr>
      <w:spacing w:after="60"/>
    </w:pPr>
    <w:rPr>
      <w:rFonts w:ascii="Arial Narrow" w:eastAsia="Times New Roman" w:hAnsi="Arial Narrow"/>
      <w:szCs w:val="24"/>
      <w:lang w:eastAsia="en-GB"/>
    </w:rPr>
  </w:style>
  <w:style w:type="paragraph" w:styleId="BalloonText">
    <w:name w:val="Balloon Text"/>
    <w:basedOn w:val="Normal"/>
    <w:pPr>
      <w:spacing w:after="0"/>
    </w:pPr>
    <w:rPr>
      <w:rFonts w:ascii="Tahoma" w:eastAsia="Times New Roman" w:hAnsi="Tahoma" w:cs="Tahoma"/>
      <w:sz w:val="16"/>
      <w:szCs w:val="16"/>
      <w:lang w:eastAsia="en-GB"/>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ListBullet">
    <w:name w:val="List Bullet"/>
    <w:basedOn w:val="Normal"/>
    <w:pPr>
      <w:spacing w:after="60"/>
    </w:pPr>
    <w:rPr>
      <w:rFonts w:ascii="Arial" w:eastAsia="Times New Roman" w:hAnsi="Arial"/>
      <w:szCs w:val="24"/>
      <w:lang w:eastAsia="en-GB"/>
    </w:rPr>
  </w:style>
  <w:style w:type="paragraph" w:styleId="TOC4">
    <w:name w:val="toc 4"/>
    <w:basedOn w:val="Normal"/>
    <w:next w:val="Normal"/>
    <w:pPr>
      <w:tabs>
        <w:tab w:val="right" w:pos="8295"/>
      </w:tabs>
      <w:spacing w:after="0" w:line="360" w:lineRule="auto"/>
      <w:ind w:left="851" w:right="567" w:hanging="284"/>
    </w:pPr>
    <w:rPr>
      <w:rFonts w:ascii="Arial" w:eastAsia="Times New Roman" w:hAnsi="Arial"/>
      <w:szCs w:val="24"/>
      <w:lang w:eastAsia="en-GB"/>
    </w:rPr>
  </w:style>
  <w:style w:type="paragraph" w:customStyle="1" w:styleId="Learningoutcome">
    <w:name w:val="Learning outcome"/>
    <w:basedOn w:val="Normal"/>
    <w:pPr>
      <w:spacing w:after="0"/>
      <w:ind w:left="227" w:hanging="227"/>
    </w:pPr>
    <w:rPr>
      <w:rFonts w:ascii="Arial" w:eastAsia="Times New Roman" w:hAnsi="Arial" w:cs="Arial"/>
      <w:szCs w:val="32"/>
      <w:lang w:eastAsia="en-GB"/>
    </w:rPr>
  </w:style>
  <w:style w:type="paragraph" w:customStyle="1" w:styleId="Assessmentcriteria">
    <w:name w:val="Assessment criteria"/>
    <w:basedOn w:val="Learningoutcome"/>
    <w:pPr>
      <w:ind w:left="414" w:hanging="414"/>
    </w:pPr>
  </w:style>
  <w:style w:type="character" w:customStyle="1" w:styleId="StyleArial10pt">
    <w:name w:val="Style Arial 10 pt"/>
    <w:rPr>
      <w:rFonts w:ascii="Arial" w:hAnsi="Arial"/>
      <w:sz w:val="24"/>
    </w:rPr>
  </w:style>
  <w:style w:type="character" w:customStyle="1" w:styleId="AssessmentcriteriaChar">
    <w:name w:val="Assessment criteria Char"/>
    <w:rPr>
      <w:rFonts w:ascii="Arial" w:eastAsia="Times New Roman" w:hAnsi="Arial" w:cs="Arial"/>
      <w:szCs w:val="32"/>
      <w:lang w:eastAsia="en-GB"/>
    </w:rPr>
  </w:style>
  <w:style w:type="character" w:customStyle="1" w:styleId="LearningoutcomeChar">
    <w:name w:val="Learning outcome Char"/>
    <w:rPr>
      <w:rFonts w:ascii="Arial" w:eastAsia="Times New Roman" w:hAnsi="Arial" w:cs="Arial"/>
      <w:szCs w:val="32"/>
      <w:lang w:eastAsia="en-GB"/>
    </w:rPr>
  </w:style>
  <w:style w:type="paragraph" w:customStyle="1" w:styleId="Default">
    <w:name w:val="Default"/>
    <w:pPr>
      <w:widowControl w:val="0"/>
      <w:suppressAutoHyphens/>
      <w:autoSpaceDE w:val="0"/>
      <w:spacing w:after="0"/>
    </w:pPr>
    <w:rPr>
      <w:rFonts w:ascii="KPVJZ H+ Helvetica Neue" w:eastAsia="Times New Roman" w:hAnsi="KPVJZ H+ Helvetica Neue" w:cs="KPVJZ H+ Helvetica Neue"/>
      <w:color w:val="000000"/>
      <w:sz w:val="24"/>
      <w:szCs w:val="24"/>
      <w:lang w:eastAsia="en-GB"/>
    </w:rPr>
  </w:style>
  <w:style w:type="character" w:customStyle="1" w:styleId="DefaultChar">
    <w:name w:val="Default Char"/>
    <w:rPr>
      <w:rFonts w:ascii="KPVJZ H+ Helvetica Neue" w:eastAsia="Times New Roman" w:hAnsi="KPVJZ H+ Helvetica Neue" w:cs="KPVJZ H+ Helvetica Neue"/>
      <w:color w:val="000000"/>
      <w:sz w:val="24"/>
      <w:szCs w:val="24"/>
      <w:lang w:eastAsia="en-GB"/>
    </w:rPr>
  </w:style>
  <w:style w:type="paragraph" w:styleId="CommentText">
    <w:name w:val="annotation text"/>
    <w:basedOn w:val="Normal"/>
    <w:pPr>
      <w:spacing w:after="0"/>
    </w:pPr>
    <w:rPr>
      <w:rFonts w:ascii="Times New Roman" w:eastAsia="Times New Roman" w:hAnsi="Times New Roman"/>
      <w:sz w:val="20"/>
      <w:szCs w:val="20"/>
      <w:lang w:eastAsia="en-GB"/>
    </w:rPr>
  </w:style>
  <w:style w:type="character" w:customStyle="1" w:styleId="CommentTextChar">
    <w:name w:val="Comment Text Char"/>
    <w:basedOn w:val="DefaultParagraphFont"/>
    <w:rPr>
      <w:rFonts w:ascii="Times New Roman" w:eastAsia="Times New Roman" w:hAnsi="Times New Roman" w:cs="Times New Roman"/>
      <w:sz w:val="20"/>
      <w:szCs w:val="20"/>
      <w:lang w:eastAsia="en-GB"/>
    </w:rPr>
  </w:style>
  <w:style w:type="character" w:styleId="Strong">
    <w:name w:val="Strong"/>
    <w:rPr>
      <w:b/>
      <w:bCs/>
    </w:rPr>
  </w:style>
  <w:style w:type="paragraph" w:customStyle="1" w:styleId="Aim">
    <w:name w:val="Aim"/>
    <w:basedOn w:val="Normal"/>
    <w:pPr>
      <w:spacing w:after="0"/>
      <w:ind w:left="1247" w:hanging="1247"/>
      <w:jc w:val="both"/>
    </w:pPr>
    <w:rPr>
      <w:rFonts w:ascii="Arial" w:eastAsia="Times New Roman" w:hAnsi="Arial" w:cs="Arial"/>
      <w:sz w:val="24"/>
      <w:szCs w:val="24"/>
      <w:lang w:eastAsia="en-GB"/>
    </w:rPr>
  </w:style>
  <w:style w:type="character" w:customStyle="1" w:styleId="AimChar">
    <w:name w:val="Aim Char"/>
    <w:rPr>
      <w:rFonts w:ascii="Arial" w:eastAsia="Times New Roman" w:hAnsi="Arial" w:cs="Arial"/>
      <w:sz w:val="24"/>
      <w:szCs w:val="24"/>
      <w:lang w:eastAsia="en-GB"/>
    </w:rPr>
  </w:style>
  <w:style w:type="paragraph" w:customStyle="1" w:styleId="Tablecontent">
    <w:name w:val="Table content"/>
    <w:basedOn w:val="Normal"/>
    <w:pPr>
      <w:autoSpaceDE w:val="0"/>
      <w:spacing w:after="0"/>
    </w:pPr>
    <w:rPr>
      <w:rFonts w:ascii="Arial" w:eastAsia="Times New Roman" w:hAnsi="Arial"/>
      <w:sz w:val="20"/>
      <w:szCs w:val="20"/>
      <w:lang w:eastAsia="en-GB"/>
    </w:rPr>
  </w:style>
  <w:style w:type="character" w:customStyle="1" w:styleId="TablecontentChar">
    <w:name w:val="Table content Char"/>
    <w:rPr>
      <w:rFonts w:ascii="Arial" w:eastAsia="Times New Roman" w:hAnsi="Arial" w:cs="Times New Roman"/>
      <w:sz w:val="20"/>
      <w:szCs w:val="20"/>
      <w:lang w:eastAsia="en-GB"/>
    </w:rPr>
  </w:style>
  <w:style w:type="character" w:customStyle="1" w:styleId="Style11pt">
    <w:name w:val="Style 11 pt"/>
    <w:rPr>
      <w:rFonts w:ascii="Arial" w:hAnsi="Arial"/>
      <w:sz w:val="24"/>
    </w:rPr>
  </w:style>
  <w:style w:type="paragraph" w:customStyle="1" w:styleId="bullet">
    <w:name w:val="bullet"/>
    <w:basedOn w:val="Normal"/>
    <w:pPr>
      <w:numPr>
        <w:numId w:val="3"/>
      </w:numPr>
      <w:spacing w:before="120" w:after="0"/>
    </w:pPr>
    <w:rPr>
      <w:rFonts w:ascii="Verdana" w:eastAsia="Times New Roman" w:hAnsi="Verdana"/>
      <w:sz w:val="24"/>
      <w:szCs w:val="20"/>
    </w:rPr>
  </w:style>
  <w:style w:type="character" w:styleId="CommentReference">
    <w:name w:val="annotation reference"/>
    <w:rPr>
      <w:sz w:val="16"/>
      <w:szCs w:val="16"/>
    </w:rPr>
  </w:style>
  <w:style w:type="character" w:customStyle="1" w:styleId="ListBulletChar">
    <w:name w:val="List Bullet Char"/>
    <w:rPr>
      <w:rFonts w:ascii="Arial" w:eastAsia="Times New Roman" w:hAnsi="Arial" w:cs="Times New Roman"/>
      <w:szCs w:val="24"/>
      <w:lang w:eastAsia="en-GB"/>
    </w:rPr>
  </w:style>
  <w:style w:type="character" w:customStyle="1" w:styleId="Heading3Char1">
    <w:name w:val="Heading 3 Char1"/>
    <w:rPr>
      <w:rFonts w:ascii="Arial" w:eastAsia="Times New Roman" w:hAnsi="Arial" w:cs="Arial"/>
      <w:bCs/>
      <w:sz w:val="24"/>
      <w:szCs w:val="26"/>
      <w:lang w:eastAsia="en-GB"/>
    </w:rPr>
  </w:style>
  <w:style w:type="paragraph" w:customStyle="1" w:styleId="Tableheader">
    <w:name w:val="Table header"/>
    <w:basedOn w:val="Normal"/>
    <w:autoRedefine/>
    <w:pPr>
      <w:autoSpaceDE w:val="0"/>
      <w:spacing w:after="0"/>
      <w:jc w:val="center"/>
    </w:pPr>
    <w:rPr>
      <w:rFonts w:ascii="Arial" w:eastAsia="Times New Roman" w:hAnsi="Arial"/>
      <w:b/>
      <w:bCs/>
      <w:sz w:val="20"/>
      <w:szCs w:val="20"/>
      <w:lang w:eastAsia="en-GB"/>
    </w:rPr>
  </w:style>
  <w:style w:type="paragraph" w:styleId="ListParagraph">
    <w:name w:val="List Paragraph"/>
    <w:basedOn w:val="Normal"/>
    <w:pPr>
      <w:spacing w:after="0"/>
      <w:ind w:left="720"/>
    </w:pPr>
    <w:rPr>
      <w:rFonts w:eastAsia="Times New Roman"/>
    </w:rPr>
  </w:style>
  <w:style w:type="paragraph" w:customStyle="1" w:styleId="Bulletintro">
    <w:name w:val="Bullet intro"/>
    <w:basedOn w:val="BodyText"/>
    <w:pPr>
      <w:spacing w:after="60"/>
    </w:pPr>
    <w:rPr>
      <w:rFonts w:cs="Arial"/>
      <w:szCs w:val="22"/>
    </w:rPr>
  </w:style>
  <w:style w:type="character" w:styleId="FollowedHyperlink">
    <w:name w:val="FollowedHyperlink"/>
    <w:rPr>
      <w:color w:val="0000FF"/>
      <w:u w:val="single"/>
    </w:rPr>
  </w:style>
  <w:style w:type="paragraph" w:customStyle="1" w:styleId="ACBullet">
    <w:name w:val="AC Bullet"/>
    <w:basedOn w:val="ListBullet"/>
    <w:rPr>
      <w:rFonts w:cs="Arial"/>
    </w:rPr>
  </w:style>
  <w:style w:type="character" w:customStyle="1" w:styleId="ACBulletChar">
    <w:name w:val="AC Bullet Char"/>
    <w:rPr>
      <w:rFonts w:ascii="Arial" w:eastAsia="Times New Roman" w:hAnsi="Arial" w:cs="Arial"/>
      <w:szCs w:val="24"/>
      <w:lang w:eastAsia="en-GB"/>
    </w:rPr>
  </w:style>
  <w:style w:type="paragraph" w:styleId="NormalWeb">
    <w:name w:val="Normal (Web)"/>
    <w:basedOn w:val="Normal"/>
    <w:pPr>
      <w:spacing w:before="100" w:after="100" w:line="432" w:lineRule="atLeast"/>
    </w:pPr>
    <w:rPr>
      <w:rFonts w:ascii="Times New Roman" w:eastAsia="Times New Roman" w:hAnsi="Times New Roman"/>
      <w:sz w:val="24"/>
      <w:szCs w:val="24"/>
      <w:lang w:val="en-US"/>
    </w:rPr>
  </w:style>
  <w:style w:type="character" w:styleId="Emphasis">
    <w:name w:val="Emphasis"/>
    <w:rPr>
      <w:b/>
      <w:bCs/>
      <w:i w:val="0"/>
      <w:iCs w:val="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lang w:eastAsia="en-GB"/>
    </w:rPr>
  </w:style>
  <w:style w:type="character" w:customStyle="1" w:styleId="Annotation">
    <w:name w:val="Annotation"/>
    <w:rPr>
      <w:rFonts w:ascii="Arial" w:hAnsi="Arial"/>
      <w:sz w:val="18"/>
    </w:rPr>
  </w:style>
  <w:style w:type="paragraph" w:customStyle="1" w:styleId="ListBulletUnit">
    <w:name w:val="List Bullet (Unit)"/>
    <w:basedOn w:val="ListBullet"/>
    <w:pPr>
      <w:numPr>
        <w:numId w:val="1"/>
      </w:numPr>
      <w:spacing w:after="0"/>
    </w:pPr>
  </w:style>
  <w:style w:type="paragraph" w:styleId="ListBullet3">
    <w:name w:val="List Bullet 3"/>
    <w:basedOn w:val="Normal"/>
    <w:pPr>
      <w:numPr>
        <w:numId w:val="4"/>
      </w:numPr>
      <w:spacing w:after="0"/>
    </w:pPr>
    <w:rPr>
      <w:rFonts w:ascii="Arial" w:eastAsia="Times New Roman" w:hAnsi="Arial"/>
      <w:szCs w:val="24"/>
      <w:lang w:val="en-US"/>
    </w:rPr>
  </w:style>
  <w:style w:type="paragraph" w:styleId="ListNumber">
    <w:name w:val="List Number"/>
    <w:basedOn w:val="Normal"/>
    <w:pPr>
      <w:numPr>
        <w:numId w:val="5"/>
      </w:numPr>
      <w:spacing w:after="0"/>
    </w:pPr>
    <w:rPr>
      <w:rFonts w:ascii="Arial Narrow" w:eastAsia="Times New Roman" w:hAnsi="Arial Narrow"/>
      <w:sz w:val="24"/>
      <w:szCs w:val="24"/>
      <w:lang w:val="en-US"/>
    </w:rPr>
  </w:style>
  <w:style w:type="paragraph" w:styleId="ListNumber2">
    <w:name w:val="List Number 2"/>
    <w:basedOn w:val="Normal"/>
    <w:pPr>
      <w:numPr>
        <w:numId w:val="6"/>
      </w:numPr>
      <w:spacing w:after="0"/>
    </w:pPr>
    <w:rPr>
      <w:rFonts w:ascii="Arial Narrow" w:eastAsia="Times New Roman" w:hAnsi="Arial Narrow"/>
      <w:sz w:val="24"/>
      <w:szCs w:val="24"/>
      <w:lang w:val="en-US"/>
    </w:rPr>
  </w:style>
  <w:style w:type="paragraph" w:customStyle="1" w:styleId="Tableheaders">
    <w:name w:val="Table headers"/>
    <w:basedOn w:val="Normal"/>
    <w:next w:val="Normal"/>
    <w:pPr>
      <w:spacing w:before="100" w:after="100"/>
    </w:pPr>
    <w:rPr>
      <w:rFonts w:ascii="Helvetica" w:eastAsia="Times New Roman" w:hAnsi="Helvetica"/>
      <w:b/>
      <w:color w:val="808080"/>
      <w:szCs w:val="20"/>
      <w:lang w:val="en-US"/>
    </w:rPr>
  </w:style>
  <w:style w:type="paragraph" w:customStyle="1" w:styleId="Tabletext">
    <w:name w:val="Table text"/>
    <w:basedOn w:val="Tableheaders"/>
    <w:rPr>
      <w:b w:val="0"/>
      <w:bCs/>
      <w:color w:val="auto"/>
    </w:rPr>
  </w:style>
  <w:style w:type="paragraph" w:customStyle="1" w:styleId="Numberedlist">
    <w:name w:val="Numbered list"/>
    <w:basedOn w:val="Normal"/>
    <w:pPr>
      <w:numPr>
        <w:numId w:val="7"/>
      </w:numPr>
      <w:tabs>
        <w:tab w:val="left" w:pos="-5040"/>
        <w:tab w:val="left" w:pos="-4975"/>
        <w:tab w:val="left" w:pos="-4549"/>
      </w:tabs>
      <w:spacing w:after="100"/>
    </w:pPr>
    <w:rPr>
      <w:rFonts w:ascii="Helvetica" w:eastAsia="Times New Roman" w:hAnsi="Helvetica"/>
      <w:szCs w:val="20"/>
      <w:lang w:val="en-US"/>
    </w:rPr>
  </w:style>
  <w:style w:type="paragraph" w:styleId="BodyText2">
    <w:name w:val="Body Text 2"/>
    <w:basedOn w:val="Normal"/>
    <w:pPr>
      <w:autoSpaceDE w:val="0"/>
      <w:spacing w:after="0"/>
    </w:pPr>
    <w:rPr>
      <w:rFonts w:ascii="Arial" w:eastAsia="Times New Roman" w:hAnsi="Arial" w:cs="Arial"/>
      <w:b/>
      <w:bCs/>
      <w:color w:val="231F20"/>
      <w:sz w:val="44"/>
      <w:szCs w:val="24"/>
      <w:lang w:val="en-US"/>
    </w:rPr>
  </w:style>
  <w:style w:type="character" w:customStyle="1" w:styleId="BodyText2Char">
    <w:name w:val="Body Text 2 Char"/>
    <w:basedOn w:val="DefaultParagraphFont"/>
    <w:rPr>
      <w:rFonts w:ascii="Arial" w:eastAsia="Times New Roman" w:hAnsi="Arial" w:cs="Arial"/>
      <w:b/>
      <w:bCs/>
      <w:color w:val="231F20"/>
      <w:sz w:val="44"/>
      <w:szCs w:val="24"/>
      <w:lang w:val="en-US"/>
    </w:rPr>
  </w:style>
  <w:style w:type="paragraph" w:styleId="BlockText">
    <w:name w:val="Block Text"/>
    <w:basedOn w:val="Normal"/>
    <w:pPr>
      <w:spacing w:after="120"/>
      <w:ind w:left="1440" w:right="1440"/>
    </w:pPr>
    <w:rPr>
      <w:rFonts w:ascii="Times New Roman" w:eastAsia="Times New Roman" w:hAnsi="Times New Roman"/>
      <w:sz w:val="24"/>
      <w:szCs w:val="24"/>
      <w:lang w:eastAsia="en-GB"/>
    </w:rPr>
  </w:style>
  <w:style w:type="paragraph" w:styleId="BodyText3">
    <w:name w:val="Body Text 3"/>
    <w:basedOn w:val="Normal"/>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rPr>
      <w:rFonts w:ascii="Times New Roman" w:eastAsia="Times New Roman" w:hAnsi="Times New Roman" w:cs="Times New Roman"/>
      <w:sz w:val="16"/>
      <w:szCs w:val="16"/>
      <w:lang w:eastAsia="en-GB"/>
    </w:rPr>
  </w:style>
  <w:style w:type="paragraph" w:styleId="BodyTextFirstIndent">
    <w:name w:val="Body Text First Indent"/>
    <w:basedOn w:val="BodyText"/>
    <w:pPr>
      <w:spacing w:after="120"/>
      <w:ind w:firstLine="210"/>
    </w:pPr>
    <w:rPr>
      <w:rFonts w:ascii="Times New Roman" w:hAnsi="Times New Roman"/>
    </w:rPr>
  </w:style>
  <w:style w:type="character" w:customStyle="1" w:styleId="BodyTextFirstIndentChar">
    <w:name w:val="Body Text First Indent Char"/>
    <w:basedOn w:val="BodyTextChar"/>
    <w:rPr>
      <w:rFonts w:ascii="Times New Roman" w:eastAsia="Times New Roman" w:hAnsi="Times New Roman" w:cs="Times New Roman"/>
      <w:szCs w:val="24"/>
      <w:lang w:eastAsia="en-GB"/>
    </w:rPr>
  </w:style>
  <w:style w:type="paragraph" w:styleId="BodyTextIndent">
    <w:name w:val="Body Text Indent"/>
    <w:basedOn w:val="Normal"/>
    <w:pPr>
      <w:spacing w:after="120"/>
      <w:ind w:left="283"/>
    </w:pPr>
    <w:rPr>
      <w:rFonts w:ascii="Times New Roman" w:eastAsia="Times New Roman" w:hAnsi="Times New Roman"/>
      <w:sz w:val="24"/>
      <w:szCs w:val="24"/>
      <w:lang w:eastAsia="en-GB"/>
    </w:rPr>
  </w:style>
  <w:style w:type="character" w:customStyle="1" w:styleId="BodyTextIndentChar">
    <w:name w:val="Body Text Indent Char"/>
    <w:basedOn w:val="DefaultParagraphFont"/>
    <w:rPr>
      <w:rFonts w:ascii="Times New Roman" w:eastAsia="Times New Roman" w:hAnsi="Times New Roman" w:cs="Times New Roman"/>
      <w:sz w:val="24"/>
      <w:szCs w:val="24"/>
      <w:lang w:eastAsia="en-GB"/>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rPr>
      <w:rFonts w:ascii="Times New Roman" w:eastAsia="Times New Roman" w:hAnsi="Times New Roman" w:cs="Times New Roman"/>
      <w:sz w:val="24"/>
      <w:szCs w:val="24"/>
      <w:lang w:eastAsia="en-GB"/>
    </w:rPr>
  </w:style>
  <w:style w:type="paragraph" w:styleId="BodyTextIndent2">
    <w:name w:val="Body Text Indent 2"/>
    <w:basedOn w:val="Normal"/>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rPr>
      <w:rFonts w:ascii="Times New Roman" w:eastAsia="Times New Roman" w:hAnsi="Times New Roman" w:cs="Times New Roman"/>
      <w:sz w:val="24"/>
      <w:szCs w:val="24"/>
      <w:lang w:eastAsia="en-GB"/>
    </w:rPr>
  </w:style>
  <w:style w:type="paragraph" w:styleId="BodyTextIndent3">
    <w:name w:val="Body Text Indent 3"/>
    <w:basedOn w:val="Normal"/>
    <w:pPr>
      <w:spacing w:after="120"/>
      <w:ind w:left="283"/>
    </w:pPr>
    <w:rPr>
      <w:rFonts w:ascii="Times New Roman" w:eastAsia="Times New Roman" w:hAnsi="Times New Roman"/>
      <w:sz w:val="16"/>
      <w:szCs w:val="16"/>
      <w:lang w:eastAsia="en-GB"/>
    </w:rPr>
  </w:style>
  <w:style w:type="character" w:customStyle="1" w:styleId="BodyTextIndent3Char">
    <w:name w:val="Body Text Indent 3 Char"/>
    <w:basedOn w:val="DefaultParagraphFont"/>
    <w:rPr>
      <w:rFonts w:ascii="Times New Roman" w:eastAsia="Times New Roman" w:hAnsi="Times New Roman" w:cs="Times New Roman"/>
      <w:sz w:val="16"/>
      <w:szCs w:val="16"/>
      <w:lang w:eastAsia="en-GB"/>
    </w:rPr>
  </w:style>
  <w:style w:type="paragraph" w:styleId="Caption">
    <w:name w:val="caption"/>
    <w:basedOn w:val="Normal"/>
    <w:next w:val="Normal"/>
    <w:pPr>
      <w:spacing w:after="0"/>
    </w:pPr>
    <w:rPr>
      <w:rFonts w:ascii="Times New Roman" w:eastAsia="Times New Roman" w:hAnsi="Times New Roman"/>
      <w:b/>
      <w:bCs/>
      <w:sz w:val="20"/>
      <w:szCs w:val="20"/>
      <w:lang w:eastAsia="en-GB"/>
    </w:rPr>
  </w:style>
  <w:style w:type="paragraph" w:styleId="Closing">
    <w:name w:val="Closing"/>
    <w:basedOn w:val="Normal"/>
    <w:pPr>
      <w:spacing w:after="0"/>
      <w:ind w:left="4252"/>
    </w:pPr>
    <w:rPr>
      <w:rFonts w:ascii="Times New Roman" w:eastAsia="Times New Roman" w:hAnsi="Times New Roman"/>
      <w:sz w:val="24"/>
      <w:szCs w:val="24"/>
      <w:lang w:eastAsia="en-GB"/>
    </w:rPr>
  </w:style>
  <w:style w:type="character" w:customStyle="1" w:styleId="ClosingChar">
    <w:name w:val="Closing Char"/>
    <w:basedOn w:val="DefaultParagraphFont"/>
    <w:rPr>
      <w:rFonts w:ascii="Times New Roman" w:eastAsia="Times New Roman" w:hAnsi="Times New Roman" w:cs="Times New Roman"/>
      <w:sz w:val="24"/>
      <w:szCs w:val="24"/>
      <w:lang w:eastAsia="en-GB"/>
    </w:rPr>
  </w:style>
  <w:style w:type="paragraph" w:styleId="Date">
    <w:name w:val="Date"/>
    <w:basedOn w:val="Normal"/>
    <w:next w:val="Normal"/>
    <w:pPr>
      <w:spacing w:after="0"/>
    </w:pPr>
    <w:rPr>
      <w:rFonts w:ascii="Times New Roman" w:eastAsia="Times New Roman" w:hAnsi="Times New Roman"/>
      <w:sz w:val="24"/>
      <w:szCs w:val="24"/>
      <w:lang w:eastAsia="en-GB"/>
    </w:rPr>
  </w:style>
  <w:style w:type="character" w:customStyle="1" w:styleId="DateChar">
    <w:name w:val="Date Char"/>
    <w:basedOn w:val="DefaultParagraphFont"/>
    <w:rPr>
      <w:rFonts w:ascii="Times New Roman" w:eastAsia="Times New Roman" w:hAnsi="Times New Roman" w:cs="Times New Roman"/>
      <w:sz w:val="24"/>
      <w:szCs w:val="24"/>
      <w:lang w:eastAsia="en-GB"/>
    </w:rPr>
  </w:style>
  <w:style w:type="paragraph" w:styleId="DocumentMap">
    <w:name w:val="Document Map"/>
    <w:basedOn w:val="Normal"/>
    <w:pPr>
      <w:shd w:val="clear" w:color="auto" w:fill="000080"/>
      <w:spacing w:after="0"/>
    </w:pPr>
    <w:rPr>
      <w:rFonts w:ascii="Tahoma" w:eastAsia="Times New Roman" w:hAnsi="Tahoma" w:cs="Tahoma"/>
      <w:sz w:val="20"/>
      <w:szCs w:val="20"/>
      <w:lang w:eastAsia="en-GB"/>
    </w:rPr>
  </w:style>
  <w:style w:type="character" w:customStyle="1" w:styleId="DocumentMapChar">
    <w:name w:val="Document Map Char"/>
    <w:basedOn w:val="DefaultParagraphFont"/>
    <w:rPr>
      <w:rFonts w:ascii="Tahoma" w:eastAsia="Times New Roman" w:hAnsi="Tahoma" w:cs="Tahoma"/>
      <w:sz w:val="20"/>
      <w:szCs w:val="20"/>
      <w:shd w:val="clear" w:color="auto" w:fill="000080"/>
      <w:lang w:eastAsia="en-GB"/>
    </w:rPr>
  </w:style>
  <w:style w:type="paragraph" w:styleId="E-mailSignature">
    <w:name w:val="E-mail Signature"/>
    <w:basedOn w:val="Normal"/>
    <w:pPr>
      <w:spacing w:after="0"/>
    </w:pPr>
    <w:rPr>
      <w:rFonts w:ascii="Times New Roman" w:eastAsia="Times New Roman" w:hAnsi="Times New Roman"/>
      <w:sz w:val="24"/>
      <w:szCs w:val="24"/>
      <w:lang w:eastAsia="en-GB"/>
    </w:rPr>
  </w:style>
  <w:style w:type="character" w:customStyle="1" w:styleId="E-mailSignatureChar">
    <w:name w:val="E-mail Signature Char"/>
    <w:basedOn w:val="DefaultParagraphFont"/>
    <w:rPr>
      <w:rFonts w:ascii="Times New Roman" w:eastAsia="Times New Roman" w:hAnsi="Times New Roman" w:cs="Times New Roman"/>
      <w:sz w:val="24"/>
      <w:szCs w:val="24"/>
      <w:lang w:eastAsia="en-GB"/>
    </w:rPr>
  </w:style>
  <w:style w:type="paragraph" w:styleId="EndnoteText">
    <w:name w:val="endnote text"/>
    <w:basedOn w:val="Normal"/>
    <w:pPr>
      <w:spacing w:after="0"/>
    </w:pPr>
    <w:rPr>
      <w:rFonts w:ascii="Times New Roman" w:eastAsia="Times New Roman" w:hAnsi="Times New Roman"/>
      <w:sz w:val="20"/>
      <w:szCs w:val="20"/>
      <w:lang w:eastAsia="en-GB"/>
    </w:rPr>
  </w:style>
  <w:style w:type="character" w:customStyle="1" w:styleId="EndnoteTextChar">
    <w:name w:val="Endnote Text Char"/>
    <w:basedOn w:val="DefaultParagraphFont"/>
    <w:rPr>
      <w:rFonts w:ascii="Times New Roman" w:eastAsia="Times New Roman" w:hAnsi="Times New Roman" w:cs="Times New Roman"/>
      <w:sz w:val="20"/>
      <w:szCs w:val="20"/>
      <w:lang w:eastAsia="en-GB"/>
    </w:rPr>
  </w:style>
  <w:style w:type="paragraph" w:styleId="EnvelopeAddress">
    <w:name w:val="envelope address"/>
    <w:basedOn w:val="Normal"/>
    <w:pPr>
      <w:spacing w:after="0"/>
      <w:ind w:left="2880"/>
    </w:pPr>
    <w:rPr>
      <w:rFonts w:ascii="Arial" w:eastAsia="Times New Roman" w:hAnsi="Arial" w:cs="Arial"/>
      <w:sz w:val="24"/>
      <w:szCs w:val="24"/>
      <w:lang w:eastAsia="en-GB"/>
    </w:rPr>
  </w:style>
  <w:style w:type="paragraph" w:styleId="EnvelopeReturn">
    <w:name w:val="envelope return"/>
    <w:basedOn w:val="Normal"/>
    <w:pPr>
      <w:spacing w:after="0"/>
    </w:pPr>
    <w:rPr>
      <w:rFonts w:ascii="Arial" w:eastAsia="Times New Roman" w:hAnsi="Arial" w:cs="Arial"/>
      <w:sz w:val="20"/>
      <w:szCs w:val="20"/>
      <w:lang w:eastAsia="en-GB"/>
    </w:rPr>
  </w:style>
  <w:style w:type="paragraph" w:styleId="FootnoteText">
    <w:name w:val="footnote text"/>
    <w:basedOn w:val="Normal"/>
    <w:pPr>
      <w:spacing w:after="0"/>
    </w:pPr>
    <w:rPr>
      <w:rFonts w:ascii="Times New Roman" w:eastAsia="Times New Roman" w:hAnsi="Times New Roman"/>
      <w:sz w:val="20"/>
      <w:szCs w:val="20"/>
      <w:lang w:eastAsia="en-GB"/>
    </w:rPr>
  </w:style>
  <w:style w:type="character" w:customStyle="1" w:styleId="FootnoteTextChar">
    <w:name w:val="Footnote Text Char"/>
    <w:basedOn w:val="DefaultParagraphFont"/>
    <w:rPr>
      <w:rFonts w:ascii="Times New Roman" w:eastAsia="Times New Roman" w:hAnsi="Times New Roman" w:cs="Times New Roman"/>
      <w:sz w:val="20"/>
      <w:szCs w:val="20"/>
      <w:lang w:eastAsia="en-GB"/>
    </w:rPr>
  </w:style>
  <w:style w:type="paragraph" w:styleId="HTMLAddress">
    <w:name w:val="HTML Address"/>
    <w:basedOn w:val="Normal"/>
    <w:pPr>
      <w:spacing w:after="0"/>
    </w:pPr>
    <w:rPr>
      <w:rFonts w:ascii="Times New Roman" w:eastAsia="Times New Roman" w:hAnsi="Times New Roman"/>
      <w:i/>
      <w:iCs/>
      <w:sz w:val="24"/>
      <w:szCs w:val="24"/>
      <w:lang w:eastAsia="en-GB"/>
    </w:rPr>
  </w:style>
  <w:style w:type="character" w:customStyle="1" w:styleId="HTMLAddressChar">
    <w:name w:val="HTML Address Char"/>
    <w:basedOn w:val="DefaultParagraphFont"/>
    <w:rPr>
      <w:rFonts w:ascii="Times New Roman" w:eastAsia="Times New Roman" w:hAnsi="Times New Roman" w:cs="Times New Roman"/>
      <w:i/>
      <w:iCs/>
      <w:sz w:val="24"/>
      <w:szCs w:val="24"/>
      <w:lang w:eastAsia="en-GB"/>
    </w:rPr>
  </w:style>
  <w:style w:type="paragraph" w:styleId="HTMLPreformatted">
    <w:name w:val="HTML Preformatted"/>
    <w:basedOn w:val="Normal"/>
    <w:pPr>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rPr>
      <w:rFonts w:ascii="Courier New" w:eastAsia="Times New Roman" w:hAnsi="Courier New" w:cs="Courier New"/>
      <w:sz w:val="20"/>
      <w:szCs w:val="20"/>
      <w:lang w:eastAsia="en-GB"/>
    </w:rPr>
  </w:style>
  <w:style w:type="paragraph" w:styleId="Index1">
    <w:name w:val="index 1"/>
    <w:basedOn w:val="Normal"/>
    <w:next w:val="Normal"/>
    <w:autoRedefine/>
    <w:pPr>
      <w:spacing w:after="0"/>
      <w:ind w:left="240" w:hanging="240"/>
    </w:pPr>
    <w:rPr>
      <w:rFonts w:ascii="Times New Roman" w:eastAsia="Times New Roman" w:hAnsi="Times New Roman"/>
      <w:sz w:val="24"/>
      <w:szCs w:val="24"/>
      <w:lang w:eastAsia="en-GB"/>
    </w:rPr>
  </w:style>
  <w:style w:type="paragraph" w:styleId="Index2">
    <w:name w:val="index 2"/>
    <w:basedOn w:val="Normal"/>
    <w:next w:val="Normal"/>
    <w:autoRedefine/>
    <w:pPr>
      <w:spacing w:after="0"/>
      <w:ind w:left="480" w:hanging="240"/>
    </w:pPr>
    <w:rPr>
      <w:rFonts w:ascii="Times New Roman" w:eastAsia="Times New Roman" w:hAnsi="Times New Roman"/>
      <w:sz w:val="24"/>
      <w:szCs w:val="24"/>
      <w:lang w:eastAsia="en-GB"/>
    </w:rPr>
  </w:style>
  <w:style w:type="paragraph" w:styleId="Index3">
    <w:name w:val="index 3"/>
    <w:basedOn w:val="Normal"/>
    <w:next w:val="Normal"/>
    <w:autoRedefine/>
    <w:pPr>
      <w:spacing w:after="0"/>
      <w:ind w:left="720" w:hanging="240"/>
    </w:pPr>
    <w:rPr>
      <w:rFonts w:ascii="Times New Roman" w:eastAsia="Times New Roman" w:hAnsi="Times New Roman"/>
      <w:sz w:val="24"/>
      <w:szCs w:val="24"/>
      <w:lang w:eastAsia="en-GB"/>
    </w:rPr>
  </w:style>
  <w:style w:type="paragraph" w:styleId="Index4">
    <w:name w:val="index 4"/>
    <w:basedOn w:val="Normal"/>
    <w:next w:val="Normal"/>
    <w:autoRedefine/>
    <w:pPr>
      <w:spacing w:after="0"/>
      <w:ind w:left="960" w:hanging="240"/>
    </w:pPr>
    <w:rPr>
      <w:rFonts w:ascii="Times New Roman" w:eastAsia="Times New Roman" w:hAnsi="Times New Roman"/>
      <w:sz w:val="24"/>
      <w:szCs w:val="24"/>
      <w:lang w:eastAsia="en-GB"/>
    </w:rPr>
  </w:style>
  <w:style w:type="paragraph" w:styleId="Index5">
    <w:name w:val="index 5"/>
    <w:basedOn w:val="Normal"/>
    <w:next w:val="Normal"/>
    <w:autoRedefine/>
    <w:pPr>
      <w:spacing w:after="0"/>
      <w:ind w:left="1200" w:hanging="240"/>
    </w:pPr>
    <w:rPr>
      <w:rFonts w:ascii="Times New Roman" w:eastAsia="Times New Roman" w:hAnsi="Times New Roman"/>
      <w:sz w:val="24"/>
      <w:szCs w:val="24"/>
      <w:lang w:eastAsia="en-GB"/>
    </w:rPr>
  </w:style>
  <w:style w:type="paragraph" w:styleId="Index6">
    <w:name w:val="index 6"/>
    <w:basedOn w:val="Normal"/>
    <w:next w:val="Normal"/>
    <w:autoRedefine/>
    <w:pPr>
      <w:spacing w:after="0"/>
      <w:ind w:left="1440" w:hanging="240"/>
    </w:pPr>
    <w:rPr>
      <w:rFonts w:ascii="Times New Roman" w:eastAsia="Times New Roman" w:hAnsi="Times New Roman"/>
      <w:sz w:val="24"/>
      <w:szCs w:val="24"/>
      <w:lang w:eastAsia="en-GB"/>
    </w:rPr>
  </w:style>
  <w:style w:type="paragraph" w:styleId="Index7">
    <w:name w:val="index 7"/>
    <w:basedOn w:val="Normal"/>
    <w:next w:val="Normal"/>
    <w:autoRedefine/>
    <w:pPr>
      <w:spacing w:after="0"/>
      <w:ind w:left="1680" w:hanging="240"/>
    </w:pPr>
    <w:rPr>
      <w:rFonts w:ascii="Times New Roman" w:eastAsia="Times New Roman" w:hAnsi="Times New Roman"/>
      <w:sz w:val="24"/>
      <w:szCs w:val="24"/>
      <w:lang w:eastAsia="en-GB"/>
    </w:rPr>
  </w:style>
  <w:style w:type="paragraph" w:styleId="Index8">
    <w:name w:val="index 8"/>
    <w:basedOn w:val="Normal"/>
    <w:next w:val="Normal"/>
    <w:autoRedefine/>
    <w:pPr>
      <w:spacing w:after="0"/>
      <w:ind w:left="1920" w:hanging="240"/>
    </w:pPr>
    <w:rPr>
      <w:rFonts w:ascii="Times New Roman" w:eastAsia="Times New Roman" w:hAnsi="Times New Roman"/>
      <w:sz w:val="24"/>
      <w:szCs w:val="24"/>
      <w:lang w:eastAsia="en-GB"/>
    </w:rPr>
  </w:style>
  <w:style w:type="paragraph" w:styleId="Index9">
    <w:name w:val="index 9"/>
    <w:basedOn w:val="Normal"/>
    <w:next w:val="Normal"/>
    <w:autoRedefine/>
    <w:pPr>
      <w:spacing w:after="0"/>
      <w:ind w:left="2160" w:hanging="240"/>
    </w:pPr>
    <w:rPr>
      <w:rFonts w:ascii="Times New Roman" w:eastAsia="Times New Roman" w:hAnsi="Times New Roman"/>
      <w:sz w:val="24"/>
      <w:szCs w:val="24"/>
      <w:lang w:eastAsia="en-GB"/>
    </w:rPr>
  </w:style>
  <w:style w:type="paragraph" w:styleId="IndexHeading">
    <w:name w:val="index heading"/>
    <w:basedOn w:val="Normal"/>
    <w:next w:val="Index1"/>
    <w:pPr>
      <w:spacing w:after="0"/>
    </w:pPr>
    <w:rPr>
      <w:rFonts w:ascii="Arial" w:eastAsia="Times New Roman" w:hAnsi="Arial" w:cs="Arial"/>
      <w:b/>
      <w:bCs/>
      <w:sz w:val="24"/>
      <w:szCs w:val="24"/>
      <w:lang w:eastAsia="en-GB"/>
    </w:rPr>
  </w:style>
  <w:style w:type="paragraph" w:styleId="List">
    <w:name w:val="List"/>
    <w:basedOn w:val="Normal"/>
    <w:pPr>
      <w:spacing w:after="0"/>
      <w:ind w:left="283" w:hanging="283"/>
    </w:pPr>
    <w:rPr>
      <w:rFonts w:ascii="Times New Roman" w:eastAsia="Times New Roman" w:hAnsi="Times New Roman"/>
      <w:sz w:val="24"/>
      <w:szCs w:val="24"/>
      <w:lang w:eastAsia="en-GB"/>
    </w:rPr>
  </w:style>
  <w:style w:type="paragraph" w:styleId="List2">
    <w:name w:val="List 2"/>
    <w:basedOn w:val="Normal"/>
    <w:pPr>
      <w:spacing w:after="0"/>
      <w:ind w:left="566" w:hanging="283"/>
    </w:pPr>
    <w:rPr>
      <w:rFonts w:ascii="Times New Roman" w:eastAsia="Times New Roman" w:hAnsi="Times New Roman"/>
      <w:sz w:val="24"/>
      <w:szCs w:val="24"/>
      <w:lang w:eastAsia="en-GB"/>
    </w:rPr>
  </w:style>
  <w:style w:type="paragraph" w:styleId="List3">
    <w:name w:val="List 3"/>
    <w:basedOn w:val="Normal"/>
    <w:pPr>
      <w:spacing w:after="0"/>
      <w:ind w:left="849" w:hanging="283"/>
    </w:pPr>
    <w:rPr>
      <w:rFonts w:ascii="Times New Roman" w:eastAsia="Times New Roman" w:hAnsi="Times New Roman"/>
      <w:sz w:val="24"/>
      <w:szCs w:val="24"/>
      <w:lang w:eastAsia="en-GB"/>
    </w:rPr>
  </w:style>
  <w:style w:type="paragraph" w:styleId="List4">
    <w:name w:val="List 4"/>
    <w:basedOn w:val="Normal"/>
    <w:pPr>
      <w:spacing w:after="0"/>
      <w:ind w:left="1132" w:hanging="283"/>
    </w:pPr>
    <w:rPr>
      <w:rFonts w:ascii="Times New Roman" w:eastAsia="Times New Roman" w:hAnsi="Times New Roman"/>
      <w:sz w:val="24"/>
      <w:szCs w:val="24"/>
      <w:lang w:eastAsia="en-GB"/>
    </w:rPr>
  </w:style>
  <w:style w:type="paragraph" w:styleId="List5">
    <w:name w:val="List 5"/>
    <w:basedOn w:val="Normal"/>
    <w:pPr>
      <w:spacing w:after="0"/>
      <w:ind w:left="1415" w:hanging="283"/>
    </w:pPr>
    <w:rPr>
      <w:rFonts w:ascii="Times New Roman" w:eastAsia="Times New Roman" w:hAnsi="Times New Roman"/>
      <w:sz w:val="24"/>
      <w:szCs w:val="24"/>
      <w:lang w:eastAsia="en-GB"/>
    </w:rPr>
  </w:style>
  <w:style w:type="paragraph" w:styleId="ListBullet4">
    <w:name w:val="List Bullet 4"/>
    <w:basedOn w:val="Normal"/>
    <w:pPr>
      <w:numPr>
        <w:numId w:val="8"/>
      </w:numPr>
      <w:spacing w:after="0"/>
    </w:pPr>
    <w:rPr>
      <w:rFonts w:ascii="Times New Roman" w:eastAsia="Times New Roman" w:hAnsi="Times New Roman"/>
      <w:sz w:val="24"/>
      <w:szCs w:val="24"/>
      <w:lang w:eastAsia="en-GB"/>
    </w:rPr>
  </w:style>
  <w:style w:type="paragraph" w:styleId="ListBullet5">
    <w:name w:val="List Bullet 5"/>
    <w:basedOn w:val="Normal"/>
    <w:pPr>
      <w:numPr>
        <w:numId w:val="9"/>
      </w:numPr>
      <w:spacing w:after="0"/>
    </w:pPr>
    <w:rPr>
      <w:rFonts w:ascii="Times New Roman" w:eastAsia="Times New Roman" w:hAnsi="Times New Roman"/>
      <w:sz w:val="24"/>
      <w:szCs w:val="24"/>
      <w:lang w:eastAsia="en-GB"/>
    </w:rPr>
  </w:style>
  <w:style w:type="paragraph" w:styleId="ListContinue">
    <w:name w:val="List Continue"/>
    <w:basedOn w:val="Normal"/>
    <w:pPr>
      <w:spacing w:after="120"/>
      <w:ind w:left="283"/>
    </w:pPr>
    <w:rPr>
      <w:rFonts w:ascii="Times New Roman" w:eastAsia="Times New Roman" w:hAnsi="Times New Roman"/>
      <w:sz w:val="24"/>
      <w:szCs w:val="24"/>
      <w:lang w:eastAsia="en-GB"/>
    </w:rPr>
  </w:style>
  <w:style w:type="paragraph" w:styleId="ListContinue2">
    <w:name w:val="List Continue 2"/>
    <w:basedOn w:val="Normal"/>
    <w:pPr>
      <w:spacing w:after="120"/>
      <w:ind w:left="566"/>
    </w:pPr>
    <w:rPr>
      <w:rFonts w:ascii="Times New Roman" w:eastAsia="Times New Roman" w:hAnsi="Times New Roman"/>
      <w:sz w:val="24"/>
      <w:szCs w:val="24"/>
      <w:lang w:eastAsia="en-GB"/>
    </w:rPr>
  </w:style>
  <w:style w:type="paragraph" w:styleId="ListContinue3">
    <w:name w:val="List Continue 3"/>
    <w:basedOn w:val="Normal"/>
    <w:pPr>
      <w:spacing w:after="120"/>
      <w:ind w:left="849"/>
    </w:pPr>
    <w:rPr>
      <w:rFonts w:ascii="Times New Roman" w:eastAsia="Times New Roman" w:hAnsi="Times New Roman"/>
      <w:sz w:val="24"/>
      <w:szCs w:val="24"/>
      <w:lang w:eastAsia="en-GB"/>
    </w:rPr>
  </w:style>
  <w:style w:type="paragraph" w:styleId="ListContinue4">
    <w:name w:val="List Continue 4"/>
    <w:basedOn w:val="Normal"/>
    <w:pPr>
      <w:spacing w:after="120"/>
      <w:ind w:left="1132"/>
    </w:pPr>
    <w:rPr>
      <w:rFonts w:ascii="Times New Roman" w:eastAsia="Times New Roman" w:hAnsi="Times New Roman"/>
      <w:sz w:val="24"/>
      <w:szCs w:val="24"/>
      <w:lang w:eastAsia="en-GB"/>
    </w:rPr>
  </w:style>
  <w:style w:type="paragraph" w:styleId="ListContinue5">
    <w:name w:val="List Continue 5"/>
    <w:basedOn w:val="Normal"/>
    <w:pPr>
      <w:spacing w:after="120"/>
      <w:ind w:left="1415"/>
    </w:pPr>
    <w:rPr>
      <w:rFonts w:ascii="Times New Roman" w:eastAsia="Times New Roman" w:hAnsi="Times New Roman"/>
      <w:sz w:val="24"/>
      <w:szCs w:val="24"/>
      <w:lang w:eastAsia="en-GB"/>
    </w:rPr>
  </w:style>
  <w:style w:type="paragraph" w:styleId="ListNumber3">
    <w:name w:val="List Number 3"/>
    <w:basedOn w:val="Normal"/>
    <w:pPr>
      <w:numPr>
        <w:numId w:val="10"/>
      </w:numPr>
      <w:spacing w:after="0"/>
    </w:pPr>
    <w:rPr>
      <w:rFonts w:ascii="Times New Roman" w:eastAsia="Times New Roman" w:hAnsi="Times New Roman"/>
      <w:sz w:val="24"/>
      <w:szCs w:val="24"/>
      <w:lang w:eastAsia="en-GB"/>
    </w:rPr>
  </w:style>
  <w:style w:type="paragraph" w:styleId="ListNumber4">
    <w:name w:val="List Number 4"/>
    <w:basedOn w:val="Normal"/>
    <w:pPr>
      <w:numPr>
        <w:numId w:val="11"/>
      </w:numPr>
      <w:spacing w:after="0"/>
    </w:pPr>
    <w:rPr>
      <w:rFonts w:ascii="Times New Roman" w:eastAsia="Times New Roman" w:hAnsi="Times New Roman"/>
      <w:sz w:val="24"/>
      <w:szCs w:val="24"/>
      <w:lang w:eastAsia="en-GB"/>
    </w:rPr>
  </w:style>
  <w:style w:type="paragraph" w:styleId="ListNumber5">
    <w:name w:val="List Number 5"/>
    <w:basedOn w:val="Normal"/>
    <w:pPr>
      <w:numPr>
        <w:numId w:val="12"/>
      </w:numPr>
      <w:spacing w:after="0"/>
    </w:pPr>
    <w:rPr>
      <w:rFonts w:ascii="Times New Roman" w:eastAsia="Times New Roman" w:hAnsi="Times New Roman"/>
      <w:sz w:val="24"/>
      <w:szCs w:val="24"/>
      <w:lang w:eastAsia="en-GB"/>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urier New" w:eastAsia="Times New Roman" w:hAnsi="Courier New" w:cs="Courier New"/>
      <w:sz w:val="20"/>
      <w:szCs w:val="20"/>
      <w:lang w:eastAsia="en-GB"/>
    </w:rPr>
  </w:style>
  <w:style w:type="character" w:customStyle="1" w:styleId="MacroTextChar">
    <w:name w:val="Macro Text Char"/>
    <w:basedOn w:val="DefaultParagraphFont"/>
    <w:rPr>
      <w:rFonts w:ascii="Courier New" w:eastAsia="Times New Roman" w:hAnsi="Courier New" w:cs="Courier New"/>
      <w:sz w:val="20"/>
      <w:szCs w:val="20"/>
      <w:lang w:eastAsia="en-GB"/>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ind w:left="1134" w:hanging="1134"/>
    </w:pPr>
    <w:rPr>
      <w:rFonts w:ascii="Arial" w:eastAsia="Times New Roman" w:hAnsi="Arial" w:cs="Arial"/>
      <w:sz w:val="24"/>
      <w:szCs w:val="24"/>
      <w:lang w:eastAsia="en-GB"/>
    </w:rPr>
  </w:style>
  <w:style w:type="character" w:customStyle="1" w:styleId="MessageHeaderChar">
    <w:name w:val="Message Header Char"/>
    <w:basedOn w:val="DefaultParagraphFont"/>
    <w:rPr>
      <w:rFonts w:ascii="Arial" w:eastAsia="Times New Roman" w:hAnsi="Arial" w:cs="Arial"/>
      <w:sz w:val="24"/>
      <w:szCs w:val="24"/>
      <w:shd w:val="clear" w:color="auto" w:fill="auto"/>
      <w:lang w:eastAsia="en-GB"/>
    </w:rPr>
  </w:style>
  <w:style w:type="paragraph" w:styleId="NormalIndent">
    <w:name w:val="Normal Indent"/>
    <w:basedOn w:val="Normal"/>
    <w:pPr>
      <w:spacing w:after="0"/>
      <w:ind w:left="720"/>
    </w:pPr>
    <w:rPr>
      <w:rFonts w:ascii="Times New Roman" w:eastAsia="Times New Roman" w:hAnsi="Times New Roman"/>
      <w:sz w:val="24"/>
      <w:szCs w:val="24"/>
      <w:lang w:eastAsia="en-GB"/>
    </w:rPr>
  </w:style>
  <w:style w:type="paragraph" w:styleId="NoteHeading">
    <w:name w:val="Note Heading"/>
    <w:basedOn w:val="Normal"/>
    <w:next w:val="Normal"/>
    <w:pPr>
      <w:spacing w:after="0"/>
    </w:pPr>
    <w:rPr>
      <w:rFonts w:ascii="Times New Roman" w:eastAsia="Times New Roman" w:hAnsi="Times New Roman"/>
      <w:sz w:val="24"/>
      <w:szCs w:val="24"/>
      <w:lang w:eastAsia="en-GB"/>
    </w:rPr>
  </w:style>
  <w:style w:type="character" w:customStyle="1" w:styleId="NoteHeadingChar">
    <w:name w:val="Note Heading Char"/>
    <w:basedOn w:val="DefaultParagraphFont"/>
    <w:rPr>
      <w:rFonts w:ascii="Times New Roman" w:eastAsia="Times New Roman" w:hAnsi="Times New Roman" w:cs="Times New Roman"/>
      <w:sz w:val="24"/>
      <w:szCs w:val="24"/>
      <w:lang w:eastAsia="en-GB"/>
    </w:rPr>
  </w:style>
  <w:style w:type="paragraph" w:styleId="PlainText">
    <w:name w:val="Plain Text"/>
    <w:basedOn w:val="Normal"/>
    <w:pPr>
      <w:spacing w:after="0"/>
    </w:pPr>
    <w:rPr>
      <w:rFonts w:ascii="Courier New" w:eastAsia="Times New Roman" w:hAnsi="Courier New" w:cs="Courier New"/>
      <w:sz w:val="20"/>
      <w:szCs w:val="20"/>
      <w:lang w:eastAsia="en-GB"/>
    </w:rPr>
  </w:style>
  <w:style w:type="character" w:customStyle="1" w:styleId="PlainTextChar">
    <w:name w:val="Plain Text Char"/>
    <w:basedOn w:val="DefaultParagraphFont"/>
    <w:rPr>
      <w:rFonts w:ascii="Courier New" w:eastAsia="Times New Roman" w:hAnsi="Courier New" w:cs="Courier New"/>
      <w:sz w:val="20"/>
      <w:szCs w:val="20"/>
      <w:lang w:eastAsia="en-GB"/>
    </w:rPr>
  </w:style>
  <w:style w:type="paragraph" w:styleId="Salutation">
    <w:name w:val="Salutation"/>
    <w:basedOn w:val="Normal"/>
    <w:next w:val="Normal"/>
    <w:pPr>
      <w:spacing w:after="0"/>
    </w:pPr>
    <w:rPr>
      <w:rFonts w:ascii="Times New Roman" w:eastAsia="Times New Roman" w:hAnsi="Times New Roman"/>
      <w:sz w:val="24"/>
      <w:szCs w:val="24"/>
      <w:lang w:eastAsia="en-GB"/>
    </w:rPr>
  </w:style>
  <w:style w:type="character" w:customStyle="1" w:styleId="SalutationChar">
    <w:name w:val="Salutation Char"/>
    <w:basedOn w:val="DefaultParagraphFont"/>
    <w:rPr>
      <w:rFonts w:ascii="Times New Roman" w:eastAsia="Times New Roman" w:hAnsi="Times New Roman" w:cs="Times New Roman"/>
      <w:sz w:val="24"/>
      <w:szCs w:val="24"/>
      <w:lang w:eastAsia="en-GB"/>
    </w:rPr>
  </w:style>
  <w:style w:type="paragraph" w:styleId="Signature">
    <w:name w:val="Signature"/>
    <w:basedOn w:val="Normal"/>
    <w:pPr>
      <w:spacing w:after="0"/>
      <w:ind w:left="4252"/>
    </w:pPr>
    <w:rPr>
      <w:rFonts w:ascii="Times New Roman" w:eastAsia="Times New Roman" w:hAnsi="Times New Roman"/>
      <w:sz w:val="24"/>
      <w:szCs w:val="24"/>
      <w:lang w:eastAsia="en-GB"/>
    </w:rPr>
  </w:style>
  <w:style w:type="character" w:customStyle="1" w:styleId="SignatureChar">
    <w:name w:val="Signature Char"/>
    <w:basedOn w:val="DefaultParagraphFont"/>
    <w:rPr>
      <w:rFonts w:ascii="Times New Roman" w:eastAsia="Times New Roman" w:hAnsi="Times New Roman" w:cs="Times New Roman"/>
      <w:sz w:val="24"/>
      <w:szCs w:val="24"/>
      <w:lang w:eastAsia="en-GB"/>
    </w:rPr>
  </w:style>
  <w:style w:type="paragraph" w:styleId="Subtitle">
    <w:name w:val="Subtitle"/>
    <w:basedOn w:val="Normal"/>
    <w:uiPriority w:val="11"/>
    <w:qFormat/>
    <w:pPr>
      <w:spacing w:after="60"/>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rPr>
      <w:rFonts w:ascii="Arial" w:eastAsia="Times New Roman" w:hAnsi="Arial" w:cs="Arial"/>
      <w:sz w:val="24"/>
      <w:szCs w:val="24"/>
      <w:lang w:eastAsia="en-GB"/>
    </w:rPr>
  </w:style>
  <w:style w:type="paragraph" w:styleId="TableofAuthorities">
    <w:name w:val="table of authorities"/>
    <w:basedOn w:val="Normal"/>
    <w:next w:val="Normal"/>
    <w:pPr>
      <w:spacing w:after="0"/>
      <w:ind w:left="240" w:hanging="240"/>
    </w:pPr>
    <w:rPr>
      <w:rFonts w:ascii="Times New Roman" w:eastAsia="Times New Roman" w:hAnsi="Times New Roman"/>
      <w:sz w:val="24"/>
      <w:szCs w:val="24"/>
      <w:lang w:eastAsia="en-GB"/>
    </w:rPr>
  </w:style>
  <w:style w:type="paragraph" w:styleId="TableofFigures">
    <w:name w:val="table of figures"/>
    <w:basedOn w:val="Normal"/>
    <w:next w:val="Normal"/>
    <w:pPr>
      <w:spacing w:after="0"/>
    </w:pPr>
    <w:rPr>
      <w:rFonts w:ascii="Times New Roman" w:eastAsia="Times New Roman" w:hAnsi="Times New Roman"/>
      <w:sz w:val="24"/>
      <w:szCs w:val="24"/>
      <w:lang w:eastAsia="en-GB"/>
    </w:rPr>
  </w:style>
  <w:style w:type="paragraph" w:styleId="Title">
    <w:name w:val="Title"/>
    <w:basedOn w:val="Normal"/>
    <w:uiPriority w:val="10"/>
    <w:qFormat/>
    <w:pPr>
      <w:spacing w:before="240" w:after="60"/>
      <w:jc w:val="center"/>
      <w:outlineLvl w:val="0"/>
    </w:pPr>
    <w:rPr>
      <w:rFonts w:ascii="Arial" w:eastAsia="Times New Roman" w:hAnsi="Arial" w:cs="Arial"/>
      <w:b/>
      <w:bCs/>
      <w:kern w:val="3"/>
      <w:sz w:val="32"/>
      <w:szCs w:val="32"/>
      <w:lang w:eastAsia="en-GB"/>
    </w:rPr>
  </w:style>
  <w:style w:type="character" w:customStyle="1" w:styleId="TitleChar">
    <w:name w:val="Title Char"/>
    <w:basedOn w:val="DefaultParagraphFont"/>
    <w:rPr>
      <w:rFonts w:ascii="Arial" w:eastAsia="Times New Roman" w:hAnsi="Arial" w:cs="Arial"/>
      <w:b/>
      <w:bCs/>
      <w:kern w:val="3"/>
      <w:sz w:val="32"/>
      <w:szCs w:val="32"/>
      <w:lang w:eastAsia="en-GB"/>
    </w:rPr>
  </w:style>
  <w:style w:type="paragraph" w:styleId="TOAHeading">
    <w:name w:val="toa heading"/>
    <w:basedOn w:val="Normal"/>
    <w:next w:val="Normal"/>
    <w:pPr>
      <w:spacing w:before="120" w:after="0"/>
    </w:pPr>
    <w:rPr>
      <w:rFonts w:ascii="Arial" w:eastAsia="Times New Roman" w:hAnsi="Arial" w:cs="Arial"/>
      <w:b/>
      <w:bCs/>
      <w:sz w:val="24"/>
      <w:szCs w:val="24"/>
      <w:lang w:eastAsia="en-GB"/>
    </w:rPr>
  </w:style>
  <w:style w:type="paragraph" w:styleId="TOC5">
    <w:name w:val="toc 5"/>
    <w:basedOn w:val="Normal"/>
    <w:next w:val="Normal"/>
    <w:pPr>
      <w:tabs>
        <w:tab w:val="right" w:pos="8295"/>
      </w:tabs>
      <w:spacing w:after="0" w:line="360" w:lineRule="auto"/>
      <w:ind w:left="851" w:hanging="284"/>
    </w:pPr>
    <w:rPr>
      <w:rFonts w:ascii="Arial" w:eastAsia="Times New Roman" w:hAnsi="Arial"/>
      <w:szCs w:val="24"/>
      <w:lang w:eastAsia="en-GB"/>
    </w:rPr>
  </w:style>
  <w:style w:type="paragraph" w:styleId="TOC6">
    <w:name w:val="toc 6"/>
    <w:basedOn w:val="Normal"/>
    <w:next w:val="Normal"/>
    <w:autoRedefine/>
    <w:pPr>
      <w:spacing w:after="0"/>
      <w:ind w:left="1200"/>
    </w:pPr>
    <w:rPr>
      <w:rFonts w:ascii="Times New Roman" w:eastAsia="Times New Roman" w:hAnsi="Times New Roman"/>
      <w:sz w:val="24"/>
      <w:szCs w:val="24"/>
      <w:lang w:eastAsia="en-GB"/>
    </w:rPr>
  </w:style>
  <w:style w:type="paragraph" w:styleId="TOC7">
    <w:name w:val="toc 7"/>
    <w:basedOn w:val="Normal"/>
    <w:next w:val="Normal"/>
    <w:autoRedefine/>
    <w:pPr>
      <w:spacing w:after="0"/>
      <w:ind w:left="1440"/>
    </w:pPr>
    <w:rPr>
      <w:rFonts w:ascii="Times New Roman" w:eastAsia="Times New Roman" w:hAnsi="Times New Roman"/>
      <w:sz w:val="24"/>
      <w:szCs w:val="24"/>
      <w:lang w:eastAsia="en-GB"/>
    </w:rPr>
  </w:style>
  <w:style w:type="paragraph" w:styleId="TOC8">
    <w:name w:val="toc 8"/>
    <w:basedOn w:val="Normal"/>
    <w:next w:val="Normal"/>
    <w:autoRedefine/>
    <w:pPr>
      <w:spacing w:after="0"/>
      <w:ind w:left="1680"/>
    </w:pPr>
    <w:rPr>
      <w:rFonts w:ascii="Times New Roman" w:eastAsia="Times New Roman" w:hAnsi="Times New Roman"/>
      <w:sz w:val="24"/>
      <w:szCs w:val="24"/>
      <w:lang w:eastAsia="en-GB"/>
    </w:rPr>
  </w:style>
  <w:style w:type="paragraph" w:styleId="TOC9">
    <w:name w:val="toc 9"/>
    <w:basedOn w:val="Normal"/>
    <w:next w:val="Normal"/>
    <w:autoRedefine/>
    <w:pPr>
      <w:spacing w:after="0"/>
      <w:ind w:left="1920"/>
    </w:pPr>
    <w:rPr>
      <w:rFonts w:ascii="Times New Roman" w:eastAsia="Times New Roman" w:hAnsi="Times New Roman"/>
      <w:sz w:val="24"/>
      <w:szCs w:val="24"/>
      <w:lang w:eastAsia="en-GB"/>
    </w:rPr>
  </w:style>
  <w:style w:type="paragraph" w:customStyle="1" w:styleId="HEADEREVEN">
    <w:name w:val="HEADER EVEN"/>
    <w:basedOn w:val="Header"/>
  </w:style>
  <w:style w:type="paragraph" w:customStyle="1" w:styleId="HEADERODD">
    <w:name w:val="HEADER ODD"/>
    <w:basedOn w:val="Header"/>
    <w:pPr>
      <w:jc w:val="right"/>
    </w:pPr>
  </w:style>
  <w:style w:type="character" w:customStyle="1" w:styleId="CharChar1">
    <w:name w:val="Char Char1"/>
    <w:rPr>
      <w:rFonts w:ascii="Arial Narrow" w:hAnsi="Arial Narrow"/>
      <w:sz w:val="24"/>
      <w:szCs w:val="24"/>
      <w:lang w:val="en-GB" w:eastAsia="en-GB" w:bidi="ar-SA"/>
    </w:rPr>
  </w:style>
  <w:style w:type="character" w:customStyle="1" w:styleId="CharChar">
    <w:name w:val="Char Char"/>
    <w:rPr>
      <w:rFonts w:ascii="Arial Narrow" w:hAnsi="Arial Narrow"/>
      <w:sz w:val="24"/>
      <w:szCs w:val="24"/>
      <w:lang w:val="en-GB" w:eastAsia="en-GB" w:bidi="ar-SA"/>
    </w:rPr>
  </w:style>
  <w:style w:type="paragraph" w:customStyle="1" w:styleId="Tablebullet">
    <w:name w:val="Table bullet"/>
    <w:basedOn w:val="ListBullet"/>
    <w:pPr>
      <w:tabs>
        <w:tab w:val="left" w:pos="717"/>
      </w:tabs>
      <w:ind w:left="717" w:hanging="360"/>
    </w:pPr>
    <w:rPr>
      <w:szCs w:val="22"/>
    </w:rPr>
  </w:style>
  <w:style w:type="character" w:customStyle="1" w:styleId="tablebodyrichtextcell">
    <w:name w:val="tablebodyrichtextcell"/>
    <w:basedOn w:val="DefaultParagraphFont"/>
  </w:style>
  <w:style w:type="paragraph" w:customStyle="1" w:styleId="NOSBodyText">
    <w:name w:val="NOS Body Text"/>
    <w:basedOn w:val="Normal"/>
    <w:pPr>
      <w:spacing w:after="0" w:line="300" w:lineRule="exact"/>
    </w:pPr>
    <w:rPr>
      <w:rFonts w:ascii="Arial" w:eastAsia="Times New Roman" w:hAnsi="Arial"/>
    </w:rPr>
  </w:style>
  <w:style w:type="paragraph" w:customStyle="1" w:styleId="CM1">
    <w:name w:val="CM1"/>
    <w:basedOn w:val="Normal"/>
    <w:next w:val="Normal"/>
    <w:pPr>
      <w:widowControl w:val="0"/>
      <w:numPr>
        <w:numId w:val="13"/>
      </w:numPr>
      <w:autoSpaceDE w:val="0"/>
      <w:spacing w:after="0" w:line="216" w:lineRule="atLeast"/>
    </w:pPr>
    <w:rPr>
      <w:rFonts w:ascii="KPVJZ H+ Helvetica Neue" w:eastAsia="Times New Roman" w:hAnsi="KPVJZ H+ Helvetica Neue"/>
      <w:sz w:val="24"/>
      <w:szCs w:val="24"/>
      <w:lang w:eastAsia="en-GB"/>
    </w:rPr>
  </w:style>
  <w:style w:type="character" w:styleId="FootnoteReference">
    <w:name w:val="footnote reference"/>
    <w:rPr>
      <w:position w:val="0"/>
      <w:vertAlign w:val="superscript"/>
    </w:rPr>
  </w:style>
  <w:style w:type="character" w:customStyle="1" w:styleId="msid14630">
    <w:name w:val="ms__id14630"/>
  </w:style>
  <w:style w:type="character" w:customStyle="1" w:styleId="msid14633">
    <w:name w:val="ms__id14633"/>
  </w:style>
  <w:style w:type="character" w:customStyle="1" w:styleId="msid14634">
    <w:name w:val="ms__id14634"/>
  </w:style>
  <w:style w:type="character" w:customStyle="1" w:styleId="msid14635">
    <w:name w:val="ms__id14635"/>
  </w:style>
  <w:style w:type="paragraph" w:styleId="NoSpacing">
    <w:name w:val="No Spacing"/>
    <w:pPr>
      <w:suppressAutoHyphens/>
      <w:spacing w:after="0"/>
    </w:pPr>
  </w:style>
  <w:style w:type="paragraph" w:styleId="TOCHeading">
    <w:name w:val="TOC Heading"/>
    <w:basedOn w:val="Heading1"/>
    <w:next w:val="Normal"/>
    <w:pPr>
      <w:keepLines/>
      <w:spacing w:before="480" w:after="0" w:line="276" w:lineRule="auto"/>
    </w:pPr>
    <w:rPr>
      <w:rFonts w:ascii="Cambria" w:eastAsia="MS Gothic" w:hAnsi="Cambria" w:cs="Times New Roman"/>
      <w:color w:val="365F91"/>
      <w:kern w:val="0"/>
      <w:sz w:val="28"/>
      <w:szCs w:val="28"/>
      <w:lang w:val="en-US" w:eastAsia="ja-JP"/>
    </w:rPr>
  </w:style>
  <w:style w:type="paragraph" w:styleId="Revision">
    <w:name w:val="Revision"/>
    <w:pPr>
      <w:suppressAutoHyphens/>
      <w:spacing w:after="0"/>
    </w:pPr>
    <w:rPr>
      <w:rFonts w:ascii="Times New Roman" w:eastAsia="Times New Roman" w:hAnsi="Times New Roman"/>
      <w:sz w:val="24"/>
      <w:szCs w:val="24"/>
      <w:lang w:eastAsia="en-GB"/>
    </w:rPr>
  </w:style>
  <w:style w:type="paragraph" w:customStyle="1" w:styleId="text">
    <w:name w:val="text"/>
    <w:basedOn w:val="Normal"/>
    <w:pPr>
      <w:widowControl w:val="0"/>
      <w:numPr>
        <w:numId w:val="14"/>
      </w:numPr>
      <w:spacing w:after="120"/>
    </w:pPr>
    <w:rPr>
      <w:rFonts w:ascii="Arial" w:eastAsia="Times New Roman" w:hAnsi="Arial"/>
      <w:szCs w:val="20"/>
    </w:rPr>
  </w:style>
  <w:style w:type="paragraph" w:customStyle="1" w:styleId="Heading3a">
    <w:name w:val="Heading 3a"/>
    <w:basedOn w:val="Normal"/>
    <w:pPr>
      <w:pBdr>
        <w:top w:val="single" w:sz="4" w:space="10" w:color="808080"/>
        <w:left w:val="single" w:sz="4" w:space="6" w:color="808080"/>
        <w:bottom w:val="single" w:sz="4" w:space="10" w:color="808080"/>
        <w:right w:val="single" w:sz="4" w:space="5" w:color="808080"/>
      </w:pBdr>
      <w:shd w:val="clear" w:color="auto" w:fill="F2F2F2"/>
      <w:jc w:val="center"/>
      <w:outlineLvl w:val="2"/>
    </w:pPr>
    <w:rPr>
      <w:b/>
    </w:rPr>
  </w:style>
  <w:style w:type="paragraph" w:customStyle="1" w:styleId="Heading3b">
    <w:name w:val="Heading 3b"/>
    <w:basedOn w:val="Heading3a"/>
  </w:style>
  <w:style w:type="character" w:customStyle="1" w:styleId="heading3Char0">
    <w:name w:val="heading 3 Char"/>
    <w:rPr>
      <w:rFonts w:ascii="Arial Narrow" w:eastAsia="Times New Roman" w:hAnsi="Arial Narrow" w:cs="Arial"/>
      <w:b/>
      <w:bCs/>
      <w:sz w:val="28"/>
      <w:szCs w:val="28"/>
      <w:lang w:eastAsia="en-GB"/>
    </w:rPr>
  </w:style>
  <w:style w:type="character" w:customStyle="1" w:styleId="Heading3bChar">
    <w:name w:val="Heading 3b Char"/>
    <w:rPr>
      <w:rFonts w:ascii="Arial" w:eastAsia="Times New Roman" w:hAnsi="Arial" w:cs="Arial"/>
      <w:b/>
      <w:sz w:val="24"/>
      <w:szCs w:val="26"/>
      <w:shd w:val="clear" w:color="auto" w:fill="F2F2F2"/>
      <w:lang w:eastAsia="en-GB"/>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numbering" w:customStyle="1" w:styleId="LFO7">
    <w:name w:val="LFO7"/>
    <w:basedOn w:val="NoList"/>
    <w:pPr>
      <w:numPr>
        <w:numId w:val="7"/>
      </w:numPr>
    </w:pPr>
  </w:style>
  <w:style w:type="numbering" w:customStyle="1" w:styleId="LFO8">
    <w:name w:val="LFO8"/>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11">
    <w:name w:val="LFO11"/>
    <w:basedOn w:val="NoList"/>
    <w:pPr>
      <w:numPr>
        <w:numId w:val="11"/>
      </w:numPr>
    </w:pPr>
  </w:style>
  <w:style w:type="numbering" w:customStyle="1" w:styleId="LFO12">
    <w:name w:val="LFO12"/>
    <w:basedOn w:val="NoList"/>
    <w:pPr>
      <w:numPr>
        <w:numId w:val="12"/>
      </w:numPr>
    </w:pPr>
  </w:style>
  <w:style w:type="numbering" w:customStyle="1" w:styleId="LFO13">
    <w:name w:val="LFO13"/>
    <w:basedOn w:val="NoList"/>
    <w:pPr>
      <w:numPr>
        <w:numId w:val="13"/>
      </w:numPr>
    </w:pPr>
  </w:style>
  <w:style w:type="numbering" w:customStyle="1" w:styleId="LFO15">
    <w:name w:val="LFO15"/>
    <w:basedOn w:val="NoList"/>
    <w:pPr>
      <w:numPr>
        <w:numId w:val="14"/>
      </w:numPr>
    </w:pPr>
  </w:style>
  <w:style w:type="numbering" w:customStyle="1" w:styleId="LFO16">
    <w:name w:val="LFO16"/>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2432</Words>
  <Characters>13867</Characters>
  <Application>Microsoft Office Word</Application>
  <DocSecurity>0</DocSecurity>
  <Lines>115</Lines>
  <Paragraphs>32</Paragraphs>
  <ScaleCrop>false</ScaleCrop>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Poultney-Shaw</dc:creator>
  <dc:description/>
  <cp:lastModifiedBy>Chris Tubbrit</cp:lastModifiedBy>
  <cp:revision>2</cp:revision>
  <cp:lastPrinted>2021-02-24T14:29:00Z</cp:lastPrinted>
  <dcterms:created xsi:type="dcterms:W3CDTF">2021-03-18T07:43:00Z</dcterms:created>
  <dcterms:modified xsi:type="dcterms:W3CDTF">2021-03-18T07:43:00Z</dcterms:modified>
</cp:coreProperties>
</file>