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58C2" w14:textId="77777777" w:rsidR="00851F76" w:rsidRPr="002A4CF5" w:rsidRDefault="00851F76">
      <w:pPr>
        <w:rPr>
          <w:rFonts w:ascii="Arial" w:hAnsi="Arial" w:cs="Arial"/>
        </w:rPr>
      </w:pPr>
      <w:bookmarkStart w:id="0" w:name="_GoBack"/>
      <w:bookmarkEnd w:id="0"/>
    </w:p>
    <w:p w14:paraId="1E36D316" w14:textId="77777777" w:rsidR="00851F76" w:rsidRPr="002A4CF5" w:rsidRDefault="00851F76" w:rsidP="00851F76">
      <w:pPr>
        <w:rPr>
          <w:rFonts w:ascii="Arial" w:hAnsi="Arial" w:cs="Arial"/>
        </w:rPr>
      </w:pPr>
    </w:p>
    <w:p w14:paraId="384CA6D8" w14:textId="77777777" w:rsidR="00851F76" w:rsidRPr="002A4CF5" w:rsidRDefault="00851F76" w:rsidP="00851F76">
      <w:pPr>
        <w:rPr>
          <w:rFonts w:ascii="Arial" w:hAnsi="Arial" w:cs="Arial"/>
        </w:rPr>
      </w:pPr>
    </w:p>
    <w:p w14:paraId="6FA97A9E" w14:textId="77777777" w:rsidR="00851F76" w:rsidRPr="002A4CF5" w:rsidRDefault="00851F76" w:rsidP="00851F76">
      <w:pPr>
        <w:rPr>
          <w:rFonts w:ascii="Arial" w:hAnsi="Arial" w:cs="Arial"/>
        </w:rPr>
      </w:pPr>
    </w:p>
    <w:p w14:paraId="53D1EA8C" w14:textId="77777777" w:rsidR="00DE5DA8" w:rsidRPr="002A4CF5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2A4CF5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14:paraId="371FCD1C" w14:textId="77777777" w:rsidR="00893EEE" w:rsidRPr="002A4CF5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2A4CF5">
        <w:rPr>
          <w:rFonts w:ascii="Arial" w:hAnsi="Arial" w:cs="Arial"/>
          <w:color w:val="D41F3D"/>
          <w:sz w:val="96"/>
          <w:szCs w:val="96"/>
        </w:rPr>
        <w:t>Tracking Log</w:t>
      </w:r>
    </w:p>
    <w:p w14:paraId="5A0C7340" w14:textId="77777777" w:rsidR="00851F76" w:rsidRPr="002A4CF5" w:rsidRDefault="00851F76" w:rsidP="00851F76">
      <w:pPr>
        <w:rPr>
          <w:rFonts w:ascii="Arial" w:hAnsi="Arial" w:cs="Arial"/>
        </w:rPr>
      </w:pPr>
    </w:p>
    <w:p w14:paraId="2AAE546A" w14:textId="77777777" w:rsidR="00851F76" w:rsidRPr="002A4CF5" w:rsidRDefault="00851F76" w:rsidP="00851F76">
      <w:pPr>
        <w:rPr>
          <w:rFonts w:ascii="Arial" w:hAnsi="Arial" w:cs="Arial"/>
        </w:rPr>
      </w:pPr>
    </w:p>
    <w:p w14:paraId="7CE92B24" w14:textId="77777777" w:rsidR="00276B46" w:rsidRPr="002A4CF5" w:rsidRDefault="00E454D2" w:rsidP="00276B46">
      <w:pPr>
        <w:spacing w:after="0" w:line="240" w:lineRule="auto"/>
        <w:rPr>
          <w:rFonts w:ascii="Arial" w:hAnsi="Arial" w:cs="Arial"/>
          <w:b/>
          <w:color w:val="D41F3D"/>
          <w:sz w:val="36"/>
          <w:szCs w:val="36"/>
        </w:rPr>
      </w:pPr>
      <w:r w:rsidRPr="002A4CF5">
        <w:rPr>
          <w:rFonts w:ascii="Arial" w:hAnsi="Arial" w:cs="Arial"/>
          <w:b/>
          <w:color w:val="D41F3D"/>
          <w:sz w:val="36"/>
          <w:szCs w:val="36"/>
        </w:rPr>
        <w:t>NCFE</w:t>
      </w:r>
      <w:r w:rsidR="00C361DA" w:rsidRPr="002A4CF5">
        <w:rPr>
          <w:rFonts w:ascii="Arial" w:hAnsi="Arial" w:cs="Arial"/>
          <w:b/>
          <w:color w:val="D41F3D"/>
          <w:sz w:val="36"/>
          <w:szCs w:val="36"/>
        </w:rPr>
        <w:t xml:space="preserve"> CACHE Level 2 Certificate in </w:t>
      </w:r>
      <w:r w:rsidR="00A33A14">
        <w:rPr>
          <w:rFonts w:ascii="Arial" w:hAnsi="Arial" w:cs="Arial"/>
          <w:b/>
          <w:color w:val="D41F3D"/>
          <w:sz w:val="36"/>
          <w:szCs w:val="36"/>
        </w:rPr>
        <w:t>Understanding Behaviour that Challenges</w:t>
      </w:r>
      <w:r w:rsidR="00276B46" w:rsidRPr="002A4CF5">
        <w:rPr>
          <w:rFonts w:ascii="Arial" w:hAnsi="Arial" w:cs="Arial"/>
          <w:b/>
          <w:color w:val="D41F3D"/>
          <w:sz w:val="36"/>
          <w:szCs w:val="36"/>
        </w:rPr>
        <w:t xml:space="preserve"> (</w:t>
      </w:r>
      <w:r w:rsidR="00C361DA" w:rsidRPr="002A4CF5">
        <w:rPr>
          <w:rFonts w:ascii="Arial" w:hAnsi="Arial" w:cs="Arial"/>
          <w:b/>
          <w:color w:val="D41F3D"/>
          <w:sz w:val="36"/>
          <w:szCs w:val="36"/>
        </w:rPr>
        <w:t>60</w:t>
      </w:r>
      <w:r w:rsidR="00A33A14">
        <w:rPr>
          <w:rFonts w:ascii="Arial" w:hAnsi="Arial" w:cs="Arial"/>
          <w:b/>
          <w:color w:val="D41F3D"/>
          <w:sz w:val="36"/>
          <w:szCs w:val="36"/>
        </w:rPr>
        <w:t>3</w:t>
      </w:r>
      <w:r w:rsidR="00C361DA" w:rsidRPr="002A4CF5">
        <w:rPr>
          <w:rFonts w:ascii="Arial" w:hAnsi="Arial" w:cs="Arial"/>
          <w:b/>
          <w:color w:val="D41F3D"/>
          <w:sz w:val="36"/>
          <w:szCs w:val="36"/>
        </w:rPr>
        <w:t>/</w:t>
      </w:r>
      <w:r w:rsidR="00A33A14">
        <w:rPr>
          <w:rFonts w:ascii="Arial" w:hAnsi="Arial" w:cs="Arial"/>
          <w:b/>
          <w:color w:val="D41F3D"/>
          <w:sz w:val="36"/>
          <w:szCs w:val="36"/>
        </w:rPr>
        <w:t>1062</w:t>
      </w:r>
      <w:r w:rsidR="00C361DA" w:rsidRPr="002A4CF5">
        <w:rPr>
          <w:rFonts w:ascii="Arial" w:hAnsi="Arial" w:cs="Arial"/>
          <w:b/>
          <w:color w:val="D41F3D"/>
          <w:sz w:val="36"/>
          <w:szCs w:val="36"/>
        </w:rPr>
        <w:t>/</w:t>
      </w:r>
      <w:r w:rsidR="00A33A14">
        <w:rPr>
          <w:rFonts w:ascii="Arial" w:hAnsi="Arial" w:cs="Arial"/>
          <w:b/>
          <w:color w:val="D41F3D"/>
          <w:sz w:val="36"/>
          <w:szCs w:val="36"/>
        </w:rPr>
        <w:t>5</w:t>
      </w:r>
      <w:r w:rsidR="00C361DA" w:rsidRPr="002A4CF5">
        <w:rPr>
          <w:rFonts w:ascii="Arial" w:hAnsi="Arial" w:cs="Arial"/>
          <w:b/>
          <w:color w:val="D41F3D"/>
          <w:sz w:val="36"/>
          <w:szCs w:val="36"/>
        </w:rPr>
        <w:t xml:space="preserve">) </w:t>
      </w:r>
    </w:p>
    <w:p w14:paraId="1828EC9B" w14:textId="77777777" w:rsidR="00C361DA" w:rsidRPr="002A4CF5" w:rsidRDefault="00C361DA" w:rsidP="00276B46">
      <w:pPr>
        <w:spacing w:after="0" w:line="240" w:lineRule="auto"/>
        <w:rPr>
          <w:rFonts w:ascii="Arial" w:hAnsi="Arial" w:cs="Arial"/>
          <w:b/>
        </w:rPr>
      </w:pPr>
    </w:p>
    <w:p w14:paraId="7509B8C4" w14:textId="77777777" w:rsidR="00C91D7D" w:rsidRPr="002A4CF5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2A4CF5">
        <w:rPr>
          <w:rFonts w:ascii="Arial" w:hAnsi="Arial" w:cs="Arial"/>
          <w:b/>
          <w:color w:val="000000"/>
        </w:rPr>
        <w:t>Statement of authenticity</w:t>
      </w:r>
    </w:p>
    <w:p w14:paraId="11023BD4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A4CF5">
        <w:rPr>
          <w:rFonts w:ascii="Arial" w:hAnsi="Arial" w:cs="Arial"/>
          <w:color w:val="000000"/>
        </w:rPr>
        <w:t>Learner name:</w:t>
      </w:r>
      <w:r w:rsidRPr="002A4CF5">
        <w:rPr>
          <w:rFonts w:ascii="Arial" w:hAnsi="Arial" w:cs="Arial"/>
          <w:color w:val="000000"/>
        </w:rPr>
        <w:tab/>
      </w:r>
      <w:r w:rsidRPr="002A4CF5">
        <w:rPr>
          <w:rFonts w:ascii="Arial" w:hAnsi="Arial" w:cs="Arial"/>
          <w:bCs/>
          <w:color w:val="000000"/>
        </w:rPr>
        <w:tab/>
      </w:r>
    </w:p>
    <w:p w14:paraId="1DBDFAFA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2A4CF5">
        <w:rPr>
          <w:rFonts w:ascii="Arial" w:hAnsi="Arial" w:cs="Arial"/>
          <w:color w:val="000000"/>
        </w:rPr>
        <w:t>Centre number:</w:t>
      </w:r>
      <w:r w:rsidRPr="002A4CF5">
        <w:rPr>
          <w:rFonts w:ascii="Arial" w:hAnsi="Arial" w:cs="Arial"/>
          <w:color w:val="000000"/>
        </w:rPr>
        <w:tab/>
      </w:r>
      <w:r w:rsidRPr="002A4CF5">
        <w:rPr>
          <w:rFonts w:ascii="Arial" w:hAnsi="Arial" w:cs="Arial"/>
          <w:color w:val="000000"/>
        </w:rPr>
        <w:tab/>
      </w:r>
    </w:p>
    <w:p w14:paraId="1C51FCD3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2A4CF5">
        <w:rPr>
          <w:rFonts w:ascii="Arial" w:hAnsi="Arial" w:cs="Arial"/>
          <w:color w:val="000000"/>
        </w:rPr>
        <w:t>Centre name:</w:t>
      </w:r>
      <w:r w:rsidRPr="002A4CF5">
        <w:rPr>
          <w:rFonts w:ascii="Arial" w:hAnsi="Arial" w:cs="Arial"/>
          <w:color w:val="000000"/>
        </w:rPr>
        <w:tab/>
      </w:r>
      <w:r w:rsidRPr="002A4CF5">
        <w:rPr>
          <w:rFonts w:ascii="Arial" w:hAnsi="Arial" w:cs="Arial"/>
          <w:bCs/>
          <w:color w:val="000000"/>
        </w:rPr>
        <w:tab/>
      </w:r>
      <w:r w:rsidRPr="002A4CF5">
        <w:rPr>
          <w:rFonts w:ascii="Arial" w:hAnsi="Arial" w:cs="Arial"/>
          <w:bCs/>
          <w:color w:val="000000"/>
        </w:rPr>
        <w:tab/>
      </w:r>
    </w:p>
    <w:p w14:paraId="105CE061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2A4CF5">
        <w:rPr>
          <w:rFonts w:ascii="Arial" w:hAnsi="Arial" w:cs="Arial"/>
          <w:b/>
          <w:color w:val="000000"/>
        </w:rPr>
        <w:t>Signatures</w:t>
      </w:r>
    </w:p>
    <w:p w14:paraId="5618A5C8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A4CF5">
        <w:rPr>
          <w:rFonts w:ascii="Arial" w:hAnsi="Arial" w:cs="Arial"/>
          <w:color w:val="000000"/>
        </w:rPr>
        <w:t>Learner:</w:t>
      </w:r>
      <w:r w:rsidRPr="002A4CF5">
        <w:rPr>
          <w:rFonts w:ascii="Arial" w:hAnsi="Arial" w:cs="Arial"/>
          <w:color w:val="000000"/>
        </w:rPr>
        <w:tab/>
      </w:r>
      <w:r w:rsidRPr="002A4CF5">
        <w:rPr>
          <w:rFonts w:ascii="Arial" w:hAnsi="Arial" w:cs="Arial"/>
          <w:bCs/>
          <w:color w:val="000000"/>
        </w:rPr>
        <w:tab/>
        <w:t xml:space="preserve"> </w:t>
      </w:r>
      <w:r w:rsidRPr="002A4CF5">
        <w:rPr>
          <w:rFonts w:ascii="Arial" w:hAnsi="Arial" w:cs="Arial"/>
          <w:color w:val="000000"/>
        </w:rPr>
        <w:t xml:space="preserve">Date: </w:t>
      </w:r>
      <w:r w:rsidRPr="002A4CF5">
        <w:rPr>
          <w:rFonts w:ascii="Arial" w:hAnsi="Arial" w:cs="Arial"/>
          <w:bCs/>
          <w:color w:val="000000"/>
        </w:rPr>
        <w:tab/>
      </w:r>
    </w:p>
    <w:p w14:paraId="0A9CBA82" w14:textId="77777777" w:rsidR="00851F76" w:rsidRPr="002A4CF5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A4CF5">
        <w:rPr>
          <w:rFonts w:ascii="Arial" w:hAnsi="Arial" w:cs="Arial"/>
          <w:color w:val="000000"/>
        </w:rPr>
        <w:t>Tutor/Assessor:</w:t>
      </w:r>
      <w:r w:rsidRPr="002A4CF5">
        <w:rPr>
          <w:rFonts w:ascii="Arial" w:hAnsi="Arial" w:cs="Arial"/>
          <w:color w:val="000000"/>
        </w:rPr>
        <w:tab/>
      </w:r>
      <w:r w:rsidRPr="002A4CF5">
        <w:rPr>
          <w:rFonts w:ascii="Arial" w:hAnsi="Arial" w:cs="Arial"/>
          <w:bCs/>
          <w:color w:val="000000"/>
        </w:rPr>
        <w:tab/>
      </w:r>
      <w:r w:rsidRPr="002A4CF5">
        <w:rPr>
          <w:rFonts w:ascii="Arial" w:hAnsi="Arial" w:cs="Arial"/>
          <w:color w:val="000000"/>
        </w:rPr>
        <w:t xml:space="preserve"> Date: </w:t>
      </w:r>
      <w:r w:rsidRPr="002A4CF5">
        <w:rPr>
          <w:rFonts w:ascii="Arial" w:hAnsi="Arial" w:cs="Arial"/>
          <w:bCs/>
          <w:color w:val="000000"/>
        </w:rPr>
        <w:tab/>
      </w:r>
    </w:p>
    <w:p w14:paraId="39ABC054" w14:textId="77777777" w:rsidR="00C91D7D" w:rsidRPr="002A4CF5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14:paraId="0CFE2BB6" w14:textId="77777777" w:rsidR="00C91D7D" w:rsidRPr="002A4CF5" w:rsidRDefault="00C91D7D">
      <w:pPr>
        <w:rPr>
          <w:rFonts w:ascii="Arial" w:hAnsi="Arial" w:cs="Arial"/>
          <w:color w:val="000000"/>
        </w:rPr>
        <w:sectPr w:rsidR="00C91D7D" w:rsidRPr="002A4CF5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14:paraId="0DDFACC1" w14:textId="77777777" w:rsidR="007C1DBA" w:rsidRPr="002A4CF5" w:rsidRDefault="00C361D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847AAE">
        <w:rPr>
          <w:rFonts w:ascii="Arial" w:hAnsi="Arial" w:cs="Arial"/>
          <w:b/>
          <w:sz w:val="22"/>
          <w:szCs w:val="22"/>
        </w:rPr>
        <w:lastRenderedPageBreak/>
        <w:t>Understand</w:t>
      </w:r>
      <w:r w:rsidR="00847A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47AAE">
        <w:rPr>
          <w:rFonts w:ascii="Arial" w:hAnsi="Arial" w:cs="Arial"/>
          <w:b/>
          <w:sz w:val="22"/>
          <w:szCs w:val="22"/>
        </w:rPr>
        <w:t>behavio</w:t>
      </w:r>
      <w:r w:rsidR="00780929">
        <w:rPr>
          <w:rFonts w:ascii="Arial" w:hAnsi="Arial" w:cs="Arial"/>
          <w:b/>
          <w:sz w:val="22"/>
          <w:szCs w:val="22"/>
        </w:rPr>
        <w:t>u</w:t>
      </w:r>
      <w:r w:rsidR="00847AAE">
        <w:rPr>
          <w:rFonts w:ascii="Arial" w:hAnsi="Arial" w:cs="Arial"/>
          <w:b/>
          <w:sz w:val="22"/>
          <w:szCs w:val="22"/>
        </w:rPr>
        <w:t>r</w:t>
      </w:r>
      <w:proofErr w:type="spellEnd"/>
      <w:r w:rsidR="00847AAE">
        <w:rPr>
          <w:rFonts w:ascii="Arial" w:hAnsi="Arial" w:cs="Arial"/>
          <w:b/>
          <w:sz w:val="22"/>
          <w:szCs w:val="22"/>
        </w:rPr>
        <w:t xml:space="preserve"> that challenges</w:t>
      </w:r>
      <w:r w:rsidRPr="00847AAE">
        <w:rPr>
          <w:rFonts w:ascii="Arial" w:hAnsi="Arial" w:cs="Arial"/>
          <w:b/>
          <w:sz w:val="22"/>
          <w:szCs w:val="22"/>
        </w:rPr>
        <w:t xml:space="preserve"> (</w:t>
      </w:r>
      <w:r w:rsidR="00847AAE" w:rsidRPr="00847AAE">
        <w:rPr>
          <w:rFonts w:ascii="Arial" w:hAnsi="Arial" w:cs="Arial"/>
          <w:b/>
          <w:sz w:val="22"/>
        </w:rPr>
        <w:t>D/615/4809</w:t>
      </w:r>
      <w:r w:rsidRPr="002A4CF5">
        <w:rPr>
          <w:rFonts w:ascii="Arial" w:hAnsi="Arial" w:cs="Arial"/>
          <w:b/>
          <w:sz w:val="22"/>
          <w:szCs w:val="22"/>
        </w:rPr>
        <w:t>)</w:t>
      </w:r>
    </w:p>
    <w:p w14:paraId="58F30E1A" w14:textId="77777777" w:rsidR="007C1DBA" w:rsidRPr="002A4CF5" w:rsidRDefault="007C1DBA" w:rsidP="007C1DB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7F70D8CD" w14:textId="77777777" w:rsidR="007C1DBA" w:rsidRPr="002A4CF5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273A3D1D" w14:textId="77777777" w:rsidR="0050212A" w:rsidRPr="002A4CF5" w:rsidRDefault="0050212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0475921" w14:textId="682D8795" w:rsidR="00C361DA" w:rsidRPr="00780929" w:rsidRDefault="00847AAE" w:rsidP="00C361D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80929">
        <w:rPr>
          <w:rFonts w:ascii="Arial" w:hAnsi="Arial" w:cs="Arial"/>
          <w:sz w:val="22"/>
          <w:szCs w:val="22"/>
        </w:rPr>
        <w:t xml:space="preserve">Understand </w:t>
      </w:r>
      <w:proofErr w:type="spellStart"/>
      <w:r w:rsidRPr="00780929">
        <w:rPr>
          <w:rFonts w:ascii="Arial" w:hAnsi="Arial" w:cs="Arial"/>
          <w:sz w:val="22"/>
          <w:szCs w:val="22"/>
        </w:rPr>
        <w:t>behavio</w:t>
      </w:r>
      <w:r w:rsidR="00780929" w:rsidRPr="00780929">
        <w:rPr>
          <w:rFonts w:ascii="Arial" w:hAnsi="Arial" w:cs="Arial"/>
          <w:sz w:val="22"/>
          <w:szCs w:val="22"/>
        </w:rPr>
        <w:t>u</w:t>
      </w:r>
      <w:r w:rsidRPr="00780929">
        <w:rPr>
          <w:rFonts w:ascii="Arial" w:hAnsi="Arial" w:cs="Arial"/>
          <w:sz w:val="22"/>
          <w:szCs w:val="22"/>
        </w:rPr>
        <w:t>r</w:t>
      </w:r>
      <w:proofErr w:type="spellEnd"/>
      <w:r w:rsidRPr="00780929">
        <w:rPr>
          <w:rFonts w:ascii="Arial" w:hAnsi="Arial" w:cs="Arial"/>
          <w:sz w:val="22"/>
          <w:szCs w:val="22"/>
        </w:rPr>
        <w:t xml:space="preserve"> that challenges</w:t>
      </w:r>
      <w:r w:rsidR="00341522">
        <w:rPr>
          <w:rFonts w:ascii="Arial" w:hAnsi="Arial" w:cs="Arial"/>
          <w:sz w:val="22"/>
          <w:szCs w:val="22"/>
        </w:rPr>
        <w:t>.</w:t>
      </w:r>
    </w:p>
    <w:p w14:paraId="4C33076D" w14:textId="77777777" w:rsidR="007C1DBA" w:rsidRPr="00A33A14" w:rsidRDefault="007C1DBA" w:rsidP="00327C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  <w:u w:val="single"/>
        </w:rPr>
      </w:pPr>
    </w:p>
    <w:p w14:paraId="5CB0C287" w14:textId="71BC7E7B" w:rsidR="007C1DBA" w:rsidRPr="00A33A14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trike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="00341522">
        <w:rPr>
          <w:rFonts w:ascii="Arial" w:hAnsi="Arial" w:cs="Arial"/>
          <w:b/>
          <w:sz w:val="22"/>
          <w:szCs w:val="22"/>
        </w:rPr>
        <w:t>:</w:t>
      </w:r>
    </w:p>
    <w:p w14:paraId="0423ACC8" w14:textId="77777777" w:rsidR="00D928DA" w:rsidRPr="00A33A14" w:rsidRDefault="00D928DA" w:rsidP="00565F31">
      <w:pPr>
        <w:spacing w:after="0" w:line="240" w:lineRule="auto"/>
        <w:rPr>
          <w:rFonts w:ascii="Arial" w:hAnsi="Arial" w:cs="Arial"/>
          <w:strike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A33A14" w14:paraId="21C88F70" w14:textId="77777777" w:rsidTr="002A4CF5">
        <w:tc>
          <w:tcPr>
            <w:tcW w:w="10195" w:type="dxa"/>
            <w:gridSpan w:val="2"/>
            <w:shd w:val="clear" w:color="auto" w:fill="D41F3D"/>
          </w:tcPr>
          <w:p w14:paraId="67A8322C" w14:textId="77777777" w:rsidR="00847AAE" w:rsidRPr="00847AAE" w:rsidRDefault="00D928DA" w:rsidP="00E556C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 meant by the terms:</w:t>
            </w:r>
          </w:p>
          <w:p w14:paraId="3A99A0B2" w14:textId="77777777" w:rsidR="00847AAE" w:rsidRPr="0087584F" w:rsidRDefault="00847AAE" w:rsidP="00E556CB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b/>
              </w:rPr>
            </w:pPr>
            <w:proofErr w:type="spellStart"/>
            <w:r w:rsidRPr="008758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8758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</w:t>
            </w:r>
          </w:p>
          <w:p w14:paraId="32B696EB" w14:textId="77777777" w:rsidR="00BF1A2B" w:rsidRPr="00847AAE" w:rsidRDefault="00847AAE" w:rsidP="00E556CB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758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positive </w:t>
            </w:r>
            <w:proofErr w:type="spellStart"/>
            <w:r w:rsidRPr="008758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BF1A2B" w:rsidRPr="002A4CF5" w14:paraId="4A612843" w14:textId="77777777" w:rsidTr="002A4CF5">
        <w:tc>
          <w:tcPr>
            <w:tcW w:w="6681" w:type="dxa"/>
          </w:tcPr>
          <w:p w14:paraId="26337BE7" w14:textId="77777777" w:rsidR="00BF1A2B" w:rsidRPr="002A4CF5" w:rsidRDefault="002A4CF5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202519F2" w14:textId="77777777" w:rsidR="00BF1A2B" w:rsidRPr="002A4CF5" w:rsidRDefault="00BF1A2B" w:rsidP="00E556CB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2A4CF5" w14:paraId="2F805502" w14:textId="77777777" w:rsidTr="002A4CF5">
        <w:tc>
          <w:tcPr>
            <w:tcW w:w="6681" w:type="dxa"/>
          </w:tcPr>
          <w:p w14:paraId="0C5279E5" w14:textId="77777777" w:rsidR="00BF1A2B" w:rsidRPr="002A4CF5" w:rsidRDefault="00BF1A2B" w:rsidP="00E556CB">
            <w:pPr>
              <w:rPr>
                <w:rFonts w:ascii="Arial" w:hAnsi="Arial" w:cs="Arial"/>
                <w:b/>
              </w:rPr>
            </w:pPr>
          </w:p>
          <w:p w14:paraId="531AFAB7" w14:textId="77777777" w:rsidR="00BF1A2B" w:rsidRPr="002A4CF5" w:rsidRDefault="00BF1A2B" w:rsidP="00E556CB">
            <w:pPr>
              <w:rPr>
                <w:rFonts w:ascii="Arial" w:hAnsi="Arial" w:cs="Arial"/>
                <w:b/>
              </w:rPr>
            </w:pPr>
          </w:p>
          <w:p w14:paraId="4D1124FB" w14:textId="77777777" w:rsidR="00BF1A2B" w:rsidRPr="002A4CF5" w:rsidRDefault="00BF1A2B" w:rsidP="00E556CB">
            <w:pPr>
              <w:rPr>
                <w:rFonts w:ascii="Arial" w:hAnsi="Arial" w:cs="Arial"/>
                <w:b/>
              </w:rPr>
            </w:pPr>
          </w:p>
          <w:p w14:paraId="25C49D9B" w14:textId="77777777" w:rsidR="00BF1A2B" w:rsidRPr="002A4CF5" w:rsidRDefault="00BF1A2B" w:rsidP="00E556CB">
            <w:pPr>
              <w:rPr>
                <w:rFonts w:ascii="Arial" w:hAnsi="Arial" w:cs="Arial"/>
                <w:b/>
              </w:rPr>
            </w:pPr>
          </w:p>
          <w:p w14:paraId="02DF16C8" w14:textId="77777777" w:rsidR="00BF1A2B" w:rsidRPr="002A4CF5" w:rsidRDefault="00BF1A2B" w:rsidP="00E556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4379B778" w14:textId="77777777" w:rsidR="00BF1A2B" w:rsidRPr="002A4CF5" w:rsidRDefault="00BF1A2B" w:rsidP="00E556CB">
            <w:pPr>
              <w:rPr>
                <w:rFonts w:ascii="Arial" w:hAnsi="Arial" w:cs="Arial"/>
              </w:rPr>
            </w:pPr>
          </w:p>
        </w:tc>
      </w:tr>
    </w:tbl>
    <w:p w14:paraId="6949F31C" w14:textId="77777777" w:rsidR="00C63327" w:rsidRPr="002A4CF5" w:rsidRDefault="00C63327" w:rsidP="007C1D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2A4CF5" w14:paraId="74F418C8" w14:textId="77777777" w:rsidTr="002A4CF5">
        <w:tc>
          <w:tcPr>
            <w:tcW w:w="10195" w:type="dxa"/>
            <w:gridSpan w:val="2"/>
            <w:shd w:val="clear" w:color="auto" w:fill="D41F3D"/>
          </w:tcPr>
          <w:p w14:paraId="55005AA7" w14:textId="77777777" w:rsidR="00847AAE" w:rsidRPr="00847AAE" w:rsidRDefault="007C1DBA" w:rsidP="00847AAE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proofErr w:type="spellStart"/>
            <w:r w:rsidR="00847AAE"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Behaviours</w:t>
            </w:r>
            <w:proofErr w:type="spellEnd"/>
            <w:r w:rsidR="00847AAE"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may be perceived as challenging</w:t>
            </w:r>
            <w:r w:rsid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09A29E93" w14:textId="77777777" w:rsidR="00847AAE" w:rsidRPr="00341522" w:rsidRDefault="00847AAE" w:rsidP="00847AAE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b/>
              </w:rPr>
            </w:pPr>
            <w:r w:rsidRPr="00341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verbal</w:t>
            </w:r>
          </w:p>
          <w:p w14:paraId="3EAA2214" w14:textId="77777777" w:rsidR="00847AAE" w:rsidRPr="00341522" w:rsidRDefault="00847AAE" w:rsidP="00847AAE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1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non-verbal</w:t>
            </w:r>
          </w:p>
          <w:p w14:paraId="1FEA2758" w14:textId="77777777" w:rsidR="007C1DBA" w:rsidRPr="002A4CF5" w:rsidRDefault="00847AAE" w:rsidP="00E556CB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1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physical</w:t>
            </w:r>
            <w:r w:rsidRPr="00780929">
              <w:rPr>
                <w:rFonts w:ascii="Arial" w:hAnsi="Arial" w:cs="Arial"/>
                <w:b/>
                <w:strike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C1DBA" w:rsidRPr="002A4CF5" w14:paraId="5153CFCF" w14:textId="77777777" w:rsidTr="002A4CF5">
        <w:tc>
          <w:tcPr>
            <w:tcW w:w="6681" w:type="dxa"/>
          </w:tcPr>
          <w:p w14:paraId="5367AB3D" w14:textId="77777777" w:rsidR="007C1DBA" w:rsidRPr="002A4CF5" w:rsidRDefault="002A4CF5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B21234B" w14:textId="77777777" w:rsidR="007C1DBA" w:rsidRPr="002A4CF5" w:rsidRDefault="007C1DBA" w:rsidP="007C1DBA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2A4CF5" w14:paraId="31D16871" w14:textId="77777777" w:rsidTr="002A4CF5">
        <w:tc>
          <w:tcPr>
            <w:tcW w:w="6681" w:type="dxa"/>
          </w:tcPr>
          <w:p w14:paraId="175810B1" w14:textId="77777777" w:rsidR="007C1DBA" w:rsidRPr="002A4CF5" w:rsidRDefault="007C1DBA" w:rsidP="007C1DBA">
            <w:pPr>
              <w:rPr>
                <w:rFonts w:ascii="Arial" w:hAnsi="Arial" w:cs="Arial"/>
                <w:b/>
              </w:rPr>
            </w:pPr>
          </w:p>
          <w:p w14:paraId="28851DA2" w14:textId="77777777" w:rsidR="007C1DBA" w:rsidRPr="002A4CF5" w:rsidRDefault="007C1DBA" w:rsidP="007C1DBA">
            <w:pPr>
              <w:rPr>
                <w:rFonts w:ascii="Arial" w:hAnsi="Arial" w:cs="Arial"/>
                <w:b/>
              </w:rPr>
            </w:pPr>
          </w:p>
          <w:p w14:paraId="15CEA6B2" w14:textId="77777777" w:rsidR="007C1DBA" w:rsidRPr="002A4CF5" w:rsidRDefault="007C1DBA" w:rsidP="007C1DBA">
            <w:pPr>
              <w:rPr>
                <w:rFonts w:ascii="Arial" w:hAnsi="Arial" w:cs="Arial"/>
                <w:b/>
              </w:rPr>
            </w:pPr>
          </w:p>
          <w:p w14:paraId="33DDC226" w14:textId="77777777" w:rsidR="007C1DBA" w:rsidRPr="002A4CF5" w:rsidRDefault="007C1DBA" w:rsidP="007C1DBA">
            <w:pPr>
              <w:rPr>
                <w:rFonts w:ascii="Arial" w:hAnsi="Arial" w:cs="Arial"/>
                <w:b/>
              </w:rPr>
            </w:pPr>
          </w:p>
          <w:p w14:paraId="5D6DEA38" w14:textId="77777777" w:rsidR="007C1DBA" w:rsidRPr="002A4CF5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5CBF4BF2" w14:textId="77777777" w:rsidR="007C1DBA" w:rsidRPr="002A4CF5" w:rsidRDefault="007C1DBA" w:rsidP="007C1DBA">
            <w:pPr>
              <w:rPr>
                <w:rFonts w:ascii="Arial" w:hAnsi="Arial" w:cs="Arial"/>
              </w:rPr>
            </w:pPr>
          </w:p>
        </w:tc>
      </w:tr>
    </w:tbl>
    <w:p w14:paraId="49A0959C" w14:textId="77777777" w:rsidR="00DB27C6" w:rsidRPr="002A4CF5" w:rsidRDefault="00DB27C6" w:rsidP="005021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212A" w:rsidRPr="002A4CF5" w14:paraId="614EB300" w14:textId="77777777" w:rsidTr="002A4CF5">
        <w:tc>
          <w:tcPr>
            <w:tcW w:w="10195" w:type="dxa"/>
            <w:gridSpan w:val="2"/>
            <w:shd w:val="clear" w:color="auto" w:fill="D41F3D"/>
          </w:tcPr>
          <w:p w14:paraId="3098645B" w14:textId="77777777" w:rsidR="0050212A" w:rsidRPr="00780929" w:rsidRDefault="0050212A" w:rsidP="00E556CB">
            <w:pPr>
              <w:pStyle w:val="BodyText"/>
              <w:tabs>
                <w:tab w:val="left" w:pos="709"/>
              </w:tabs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780929" w:rsidRP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difference between conflict and </w:t>
            </w:r>
            <w:proofErr w:type="spellStart"/>
            <w:r w:rsidR="00780929" w:rsidRP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780929" w:rsidRP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 </w:t>
            </w:r>
          </w:p>
        </w:tc>
      </w:tr>
      <w:tr w:rsidR="0050212A" w:rsidRPr="002A4CF5" w14:paraId="218BFF31" w14:textId="77777777" w:rsidTr="002A4CF5">
        <w:tc>
          <w:tcPr>
            <w:tcW w:w="6681" w:type="dxa"/>
          </w:tcPr>
          <w:p w14:paraId="2335ECD4" w14:textId="77777777" w:rsidR="0050212A" w:rsidRPr="002A4CF5" w:rsidRDefault="002A4CF5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66CB5515" w14:textId="77777777" w:rsidR="0050212A" w:rsidRPr="002A4CF5" w:rsidRDefault="0050212A" w:rsidP="00F91710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0212A" w:rsidRPr="002A4CF5" w14:paraId="6FC991B8" w14:textId="77777777" w:rsidTr="002A4CF5">
        <w:tc>
          <w:tcPr>
            <w:tcW w:w="6681" w:type="dxa"/>
          </w:tcPr>
          <w:p w14:paraId="12C9B83F" w14:textId="77777777" w:rsidR="0050212A" w:rsidRPr="002A4CF5" w:rsidRDefault="0050212A" w:rsidP="00F91710">
            <w:pPr>
              <w:rPr>
                <w:rFonts w:ascii="Arial" w:hAnsi="Arial" w:cs="Arial"/>
                <w:b/>
              </w:rPr>
            </w:pPr>
          </w:p>
          <w:p w14:paraId="5FADFA43" w14:textId="77777777" w:rsidR="0050212A" w:rsidRPr="002A4CF5" w:rsidRDefault="0050212A" w:rsidP="00F91710">
            <w:pPr>
              <w:rPr>
                <w:rFonts w:ascii="Arial" w:hAnsi="Arial" w:cs="Arial"/>
                <w:b/>
              </w:rPr>
            </w:pPr>
          </w:p>
          <w:p w14:paraId="3066D114" w14:textId="77777777" w:rsidR="0050212A" w:rsidRPr="002A4CF5" w:rsidRDefault="0050212A" w:rsidP="00F91710">
            <w:pPr>
              <w:rPr>
                <w:rFonts w:ascii="Arial" w:hAnsi="Arial" w:cs="Arial"/>
                <w:b/>
              </w:rPr>
            </w:pPr>
          </w:p>
          <w:p w14:paraId="736FC5F4" w14:textId="77777777" w:rsidR="0050212A" w:rsidRPr="002A4CF5" w:rsidRDefault="0050212A" w:rsidP="00F91710">
            <w:pPr>
              <w:rPr>
                <w:rFonts w:ascii="Arial" w:hAnsi="Arial" w:cs="Arial"/>
                <w:b/>
              </w:rPr>
            </w:pPr>
          </w:p>
          <w:p w14:paraId="220A0BBE" w14:textId="77777777" w:rsidR="0050212A" w:rsidRPr="002A4CF5" w:rsidRDefault="0050212A" w:rsidP="00F917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671334A" w14:textId="77777777" w:rsidR="0050212A" w:rsidRPr="002A4CF5" w:rsidRDefault="0050212A" w:rsidP="00F91710">
            <w:pPr>
              <w:rPr>
                <w:rFonts w:ascii="Arial" w:hAnsi="Arial" w:cs="Arial"/>
              </w:rPr>
            </w:pPr>
          </w:p>
        </w:tc>
      </w:tr>
    </w:tbl>
    <w:p w14:paraId="22E83928" w14:textId="77777777" w:rsidR="00C361DA" w:rsidRPr="002A4CF5" w:rsidRDefault="00C361DA" w:rsidP="00C361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361DA" w:rsidRPr="002A4CF5" w14:paraId="1920843A" w14:textId="77777777" w:rsidTr="002A4CF5">
        <w:tc>
          <w:tcPr>
            <w:tcW w:w="10195" w:type="dxa"/>
            <w:gridSpan w:val="2"/>
            <w:shd w:val="clear" w:color="auto" w:fill="D41F3D"/>
          </w:tcPr>
          <w:p w14:paraId="41E56A01" w14:textId="77777777" w:rsidR="00C361DA" w:rsidRPr="00780929" w:rsidRDefault="00C361DA" w:rsidP="00E556CB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</w:t>
            </w:r>
            <w:r w:rsid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difference between aggression and assertive </w:t>
            </w:r>
            <w:proofErr w:type="spellStart"/>
            <w:r w:rsidR="007809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C361DA" w:rsidRPr="002A4CF5" w14:paraId="5370DC17" w14:textId="77777777" w:rsidTr="002A4CF5">
        <w:tc>
          <w:tcPr>
            <w:tcW w:w="6681" w:type="dxa"/>
          </w:tcPr>
          <w:p w14:paraId="0F7D7313" w14:textId="77777777" w:rsidR="00C361DA" w:rsidRPr="002A4CF5" w:rsidRDefault="002A4CF5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AB456C0" w14:textId="77777777" w:rsidR="00C361DA" w:rsidRPr="002A4CF5" w:rsidRDefault="00C361DA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361DA" w:rsidRPr="002A4CF5" w14:paraId="23DA7155" w14:textId="77777777" w:rsidTr="002A4CF5">
        <w:tc>
          <w:tcPr>
            <w:tcW w:w="6681" w:type="dxa"/>
          </w:tcPr>
          <w:p w14:paraId="2BB83E1E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5633BD9E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19FE437F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4A702498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4B38C3AB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5BB758E7" w14:textId="77777777" w:rsidR="00C361DA" w:rsidRPr="002A4CF5" w:rsidRDefault="00C361DA" w:rsidP="007906C1">
            <w:pPr>
              <w:rPr>
                <w:rFonts w:ascii="Arial" w:hAnsi="Arial" w:cs="Arial"/>
              </w:rPr>
            </w:pPr>
          </w:p>
        </w:tc>
      </w:tr>
    </w:tbl>
    <w:p w14:paraId="2AE98EA6" w14:textId="4A2BCBB7" w:rsidR="000E683B" w:rsidRPr="002A4CF5" w:rsidRDefault="00780929" w:rsidP="00E556CB">
      <w:pPr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</w:rPr>
        <w:lastRenderedPageBreak/>
        <w:t>Understand</w:t>
      </w:r>
      <w:r>
        <w:rPr>
          <w:rFonts w:ascii="Arial" w:hAnsi="Arial" w:cs="Arial"/>
          <w:b/>
        </w:rPr>
        <w:t xml:space="preserve"> behavio</w:t>
      </w:r>
      <w:r w:rsidR="00595EA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 that challenges</w:t>
      </w:r>
      <w:r w:rsidRPr="00847AAE">
        <w:rPr>
          <w:rFonts w:ascii="Arial" w:hAnsi="Arial" w:cs="Arial"/>
          <w:b/>
        </w:rPr>
        <w:t xml:space="preserve"> (D/615/4809</w:t>
      </w:r>
      <w:r w:rsidRPr="00780929">
        <w:rPr>
          <w:rFonts w:ascii="Arial" w:hAnsi="Arial" w:cs="Arial"/>
          <w:b/>
        </w:rPr>
        <w:t xml:space="preserve">) </w:t>
      </w:r>
      <w:r w:rsidR="000E683B" w:rsidRPr="00780929">
        <w:rPr>
          <w:rFonts w:ascii="Arial" w:hAnsi="Arial" w:cs="Arial"/>
          <w:b/>
        </w:rPr>
        <w:t>(cont’d)</w:t>
      </w:r>
    </w:p>
    <w:p w14:paraId="20EA4084" w14:textId="0E1CBAC4" w:rsidR="00C361DA" w:rsidRPr="002A4CF5" w:rsidRDefault="00C361DA" w:rsidP="00C361D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55B9BF53" w14:textId="77777777" w:rsidR="00C361DA" w:rsidRPr="002A4CF5" w:rsidRDefault="00C361DA" w:rsidP="00C361D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1EDB5E8" w14:textId="362BB220" w:rsidR="00C361DA" w:rsidRPr="00780929" w:rsidRDefault="00780929" w:rsidP="00644C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780929">
        <w:rPr>
          <w:rFonts w:ascii="Arial" w:hAnsi="Arial" w:cs="Arial"/>
          <w:sz w:val="22"/>
          <w:szCs w:val="22"/>
        </w:rPr>
        <w:t xml:space="preserve">Understand the reasons why people present with </w:t>
      </w:r>
      <w:proofErr w:type="spellStart"/>
      <w:r w:rsidRPr="00780929">
        <w:rPr>
          <w:rFonts w:ascii="Arial" w:hAnsi="Arial" w:cs="Arial"/>
          <w:sz w:val="22"/>
          <w:szCs w:val="22"/>
        </w:rPr>
        <w:t>behaviour</w:t>
      </w:r>
      <w:proofErr w:type="spellEnd"/>
      <w:r w:rsidRPr="00780929">
        <w:rPr>
          <w:rFonts w:ascii="Arial" w:hAnsi="Arial" w:cs="Arial"/>
          <w:sz w:val="22"/>
          <w:szCs w:val="22"/>
        </w:rPr>
        <w:t xml:space="preserve"> that is perceived as challenging</w:t>
      </w:r>
      <w:r w:rsidR="00341522">
        <w:rPr>
          <w:rFonts w:ascii="Arial" w:hAnsi="Arial" w:cs="Arial"/>
          <w:sz w:val="22"/>
          <w:szCs w:val="22"/>
        </w:rPr>
        <w:t>.</w:t>
      </w:r>
    </w:p>
    <w:p w14:paraId="27686E8F" w14:textId="77777777" w:rsidR="00C361DA" w:rsidRPr="002A4CF5" w:rsidRDefault="00C361DA" w:rsidP="00C361D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6C661F4A" w14:textId="18F45BA6" w:rsidR="00C361DA" w:rsidRPr="002A4CF5" w:rsidRDefault="00C361DA" w:rsidP="00C361D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="00341522">
        <w:rPr>
          <w:rFonts w:ascii="Arial" w:hAnsi="Arial" w:cs="Arial"/>
          <w:b/>
          <w:sz w:val="22"/>
          <w:szCs w:val="22"/>
        </w:rPr>
        <w:t>:</w:t>
      </w:r>
    </w:p>
    <w:p w14:paraId="24CB54B1" w14:textId="77777777" w:rsidR="00C361DA" w:rsidRPr="002A4CF5" w:rsidRDefault="00C361DA" w:rsidP="00C361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361DA" w:rsidRPr="002A4CF5" w14:paraId="7B9F9DE3" w14:textId="77777777" w:rsidTr="002A4CF5">
        <w:tc>
          <w:tcPr>
            <w:tcW w:w="10195" w:type="dxa"/>
            <w:gridSpan w:val="2"/>
            <w:shd w:val="clear" w:color="auto" w:fill="D41F3D"/>
          </w:tcPr>
          <w:p w14:paraId="277CD90D" w14:textId="77777777" w:rsidR="00E00759" w:rsidRPr="002A4CF5" w:rsidRDefault="00644C0A" w:rsidP="00E556CB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44C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How </w:t>
            </w:r>
            <w:proofErr w:type="spellStart"/>
            <w:r w:rsidRPr="00644C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644C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can be interpreted as a form of expression</w:t>
            </w:r>
          </w:p>
        </w:tc>
      </w:tr>
      <w:tr w:rsidR="00C361DA" w:rsidRPr="002A4CF5" w14:paraId="3E9B6959" w14:textId="77777777" w:rsidTr="002A4CF5">
        <w:tc>
          <w:tcPr>
            <w:tcW w:w="6681" w:type="dxa"/>
          </w:tcPr>
          <w:p w14:paraId="35790953" w14:textId="77777777" w:rsidR="00C361DA" w:rsidRPr="002A4CF5" w:rsidRDefault="002A4CF5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F67725D" w14:textId="77777777" w:rsidR="00C361DA" w:rsidRPr="002A4CF5" w:rsidRDefault="00C361DA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361DA" w:rsidRPr="002A4CF5" w14:paraId="19C2E124" w14:textId="77777777" w:rsidTr="002A4CF5">
        <w:tc>
          <w:tcPr>
            <w:tcW w:w="6681" w:type="dxa"/>
          </w:tcPr>
          <w:p w14:paraId="6B255611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1263C91C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1926DF43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034FC7A3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26AA77D5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4C3E205" w14:textId="77777777" w:rsidR="00C361DA" w:rsidRPr="002A4CF5" w:rsidRDefault="00C361DA" w:rsidP="007906C1">
            <w:pPr>
              <w:rPr>
                <w:rFonts w:ascii="Arial" w:hAnsi="Arial" w:cs="Arial"/>
              </w:rPr>
            </w:pPr>
          </w:p>
        </w:tc>
      </w:tr>
    </w:tbl>
    <w:p w14:paraId="6443D75A" w14:textId="77777777" w:rsidR="00C361DA" w:rsidRPr="002A4CF5" w:rsidRDefault="00C361DA" w:rsidP="00C361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44C0A" w:rsidRPr="002A4CF5" w14:paraId="154CFCBF" w14:textId="77777777" w:rsidTr="002A4CF5">
        <w:tc>
          <w:tcPr>
            <w:tcW w:w="10195" w:type="dxa"/>
            <w:gridSpan w:val="2"/>
            <w:shd w:val="clear" w:color="auto" w:fill="D41F3D"/>
          </w:tcPr>
          <w:p w14:paraId="19A97728" w14:textId="77777777" w:rsidR="00644C0A" w:rsidRPr="00644C0A" w:rsidRDefault="00644C0A" w:rsidP="00E556CB">
            <w:pPr>
              <w:pStyle w:val="Assessmentcriteria"/>
              <w:spacing w:after="120"/>
              <w:rPr>
                <w:b/>
                <w:color w:val="FFFFFF" w:themeColor="background1"/>
              </w:rPr>
            </w:pPr>
            <w:r w:rsidRPr="00644C0A">
              <w:rPr>
                <w:b/>
                <w:color w:val="FFFFFF" w:themeColor="background1"/>
              </w:rPr>
              <w:t>2.2 How behaviour may be a symptom of something else</w:t>
            </w:r>
          </w:p>
        </w:tc>
      </w:tr>
      <w:tr w:rsidR="00644C0A" w:rsidRPr="002A4CF5" w14:paraId="7F173737" w14:textId="77777777" w:rsidTr="002A4CF5">
        <w:tc>
          <w:tcPr>
            <w:tcW w:w="6681" w:type="dxa"/>
          </w:tcPr>
          <w:p w14:paraId="4588DC3D" w14:textId="77777777" w:rsidR="00644C0A" w:rsidRPr="002A4CF5" w:rsidRDefault="00644C0A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2E75FA7C" w14:textId="77777777" w:rsidR="00644C0A" w:rsidRPr="002A4CF5" w:rsidRDefault="00644C0A" w:rsidP="00644C0A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44C0A" w:rsidRPr="002A4CF5" w14:paraId="242516BF" w14:textId="77777777" w:rsidTr="002A4CF5">
        <w:tc>
          <w:tcPr>
            <w:tcW w:w="6681" w:type="dxa"/>
          </w:tcPr>
          <w:p w14:paraId="38AE46D2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10DFBA49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71FA4DBF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2A858050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5E985481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4EEB1BB" w14:textId="77777777" w:rsidR="00644C0A" w:rsidRPr="002A4CF5" w:rsidRDefault="00644C0A" w:rsidP="00644C0A">
            <w:pPr>
              <w:rPr>
                <w:rFonts w:ascii="Arial" w:hAnsi="Arial" w:cs="Arial"/>
              </w:rPr>
            </w:pPr>
          </w:p>
        </w:tc>
      </w:tr>
    </w:tbl>
    <w:p w14:paraId="3DE65FA0" w14:textId="77777777" w:rsidR="00C361DA" w:rsidRPr="002A4CF5" w:rsidRDefault="00C361DA" w:rsidP="00C361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361DA" w:rsidRPr="002A4CF5" w14:paraId="7B6FAFDA" w14:textId="77777777" w:rsidTr="002A4CF5">
        <w:tc>
          <w:tcPr>
            <w:tcW w:w="10195" w:type="dxa"/>
            <w:gridSpan w:val="2"/>
            <w:shd w:val="clear" w:color="auto" w:fill="D41F3D"/>
          </w:tcPr>
          <w:p w14:paraId="49EF467B" w14:textId="77777777" w:rsidR="00C361DA" w:rsidRPr="00644C0A" w:rsidRDefault="00644C0A" w:rsidP="00E556CB">
            <w:pPr>
              <w:pStyle w:val="BodyText"/>
              <w:tabs>
                <w:tab w:val="left" w:pos="709"/>
              </w:tabs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44C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The possible reasons for the </w:t>
            </w:r>
            <w:proofErr w:type="spellStart"/>
            <w:r w:rsidRPr="00644C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C361DA" w:rsidRPr="002A4CF5" w14:paraId="18E17A0B" w14:textId="77777777" w:rsidTr="002A4CF5">
        <w:tc>
          <w:tcPr>
            <w:tcW w:w="6681" w:type="dxa"/>
          </w:tcPr>
          <w:p w14:paraId="06BA2FDE" w14:textId="77777777" w:rsidR="00C361DA" w:rsidRPr="002A4CF5" w:rsidRDefault="002A4CF5" w:rsidP="00E556CB">
            <w:pPr>
              <w:spacing w:after="120"/>
              <w:rPr>
                <w:rFonts w:ascii="Arial" w:hAnsi="Arial" w:cs="Arial"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2FCAF9E4" w14:textId="77777777" w:rsidR="00C361DA" w:rsidRPr="002A4CF5" w:rsidRDefault="00C361DA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361DA" w:rsidRPr="002A4CF5" w14:paraId="28C94E0E" w14:textId="77777777" w:rsidTr="002A4CF5">
        <w:tc>
          <w:tcPr>
            <w:tcW w:w="6681" w:type="dxa"/>
          </w:tcPr>
          <w:p w14:paraId="1D13C626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1AA56497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5610C4F4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5C60A526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  <w:p w14:paraId="02AC7AD9" w14:textId="77777777" w:rsidR="00C361DA" w:rsidRPr="002A4CF5" w:rsidRDefault="00C361DA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DF19AB8" w14:textId="77777777" w:rsidR="00C361DA" w:rsidRPr="002A4CF5" w:rsidRDefault="00C361DA" w:rsidP="007906C1">
            <w:pPr>
              <w:rPr>
                <w:rFonts w:ascii="Arial" w:hAnsi="Arial" w:cs="Arial"/>
              </w:rPr>
            </w:pPr>
          </w:p>
        </w:tc>
      </w:tr>
    </w:tbl>
    <w:p w14:paraId="4DC424F5" w14:textId="77777777" w:rsidR="00E00759" w:rsidRPr="002A4CF5" w:rsidRDefault="00E00759" w:rsidP="000E68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78CABBD8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14953C71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3C3C6EFA" w14:textId="1258EDC4" w:rsidR="00E00759" w:rsidRPr="00644C0A" w:rsidRDefault="00644C0A" w:rsidP="00E0075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644C0A">
        <w:rPr>
          <w:rFonts w:ascii="Arial" w:hAnsi="Arial" w:cs="Arial"/>
          <w:sz w:val="22"/>
          <w:szCs w:val="22"/>
        </w:rPr>
        <w:t xml:space="preserve">Understand the impact of </w:t>
      </w:r>
      <w:proofErr w:type="spellStart"/>
      <w:r w:rsidRPr="00644C0A">
        <w:rPr>
          <w:rFonts w:ascii="Arial" w:hAnsi="Arial" w:cs="Arial"/>
          <w:sz w:val="22"/>
          <w:szCs w:val="22"/>
        </w:rPr>
        <w:t>behaviour</w:t>
      </w:r>
      <w:proofErr w:type="spellEnd"/>
      <w:r w:rsidRPr="00644C0A">
        <w:rPr>
          <w:rFonts w:ascii="Arial" w:hAnsi="Arial" w:cs="Arial"/>
          <w:sz w:val="22"/>
          <w:szCs w:val="22"/>
        </w:rPr>
        <w:t xml:space="preserve"> that challenges</w:t>
      </w:r>
      <w:r w:rsidR="00341522">
        <w:rPr>
          <w:rFonts w:ascii="Arial" w:hAnsi="Arial" w:cs="Arial"/>
          <w:sz w:val="22"/>
          <w:szCs w:val="22"/>
        </w:rPr>
        <w:t>.</w:t>
      </w:r>
    </w:p>
    <w:p w14:paraId="757A41F0" w14:textId="77777777" w:rsidR="00644C0A" w:rsidRPr="00644C0A" w:rsidRDefault="00644C0A" w:rsidP="00E0075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6E407B36" w14:textId="25A88C04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="00341522">
        <w:rPr>
          <w:rFonts w:ascii="Arial" w:hAnsi="Arial" w:cs="Arial"/>
          <w:b/>
          <w:sz w:val="22"/>
          <w:szCs w:val="22"/>
        </w:rPr>
        <w:t>:</w:t>
      </w:r>
    </w:p>
    <w:p w14:paraId="3AC3BD87" w14:textId="77777777" w:rsidR="00E00759" w:rsidRPr="002A4CF5" w:rsidRDefault="00E00759" w:rsidP="00E007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44C0A" w:rsidRPr="002A4CF5" w14:paraId="09EA4730" w14:textId="77777777" w:rsidTr="002A4CF5">
        <w:tc>
          <w:tcPr>
            <w:tcW w:w="10195" w:type="dxa"/>
            <w:gridSpan w:val="2"/>
            <w:shd w:val="clear" w:color="auto" w:fill="D41F3D"/>
          </w:tcPr>
          <w:p w14:paraId="024AC814" w14:textId="77777777" w:rsidR="00644C0A" w:rsidRPr="00644C0A" w:rsidRDefault="00644C0A" w:rsidP="00E556CB">
            <w:pPr>
              <w:pStyle w:val="Assessmentcriteria"/>
              <w:spacing w:after="120"/>
              <w:rPr>
                <w:b/>
                <w:color w:val="FFFFFF" w:themeColor="background1"/>
              </w:rPr>
            </w:pPr>
            <w:r w:rsidRPr="00644C0A">
              <w:rPr>
                <w:b/>
                <w:color w:val="FFFFFF" w:themeColor="background1"/>
              </w:rPr>
              <w:t>3.1 How attitudes and lack of understanding can impact individuals</w:t>
            </w:r>
          </w:p>
        </w:tc>
      </w:tr>
      <w:tr w:rsidR="00644C0A" w:rsidRPr="002A4CF5" w14:paraId="77E3C8BF" w14:textId="77777777" w:rsidTr="002A4CF5">
        <w:tc>
          <w:tcPr>
            <w:tcW w:w="6681" w:type="dxa"/>
          </w:tcPr>
          <w:p w14:paraId="7BB9BE73" w14:textId="77777777" w:rsidR="00644C0A" w:rsidRPr="002A4CF5" w:rsidRDefault="00644C0A" w:rsidP="00E556CB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1FCC3396" w14:textId="77777777" w:rsidR="00644C0A" w:rsidRPr="002A4CF5" w:rsidRDefault="00644C0A" w:rsidP="00644C0A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44C0A" w:rsidRPr="002A4CF5" w14:paraId="280E3EA2" w14:textId="77777777" w:rsidTr="002A4CF5">
        <w:tc>
          <w:tcPr>
            <w:tcW w:w="6681" w:type="dxa"/>
          </w:tcPr>
          <w:p w14:paraId="78993D9F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29DDEEE1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4221F9CA" w14:textId="77777777" w:rsidR="00644C0A" w:rsidRPr="002A4CF5" w:rsidRDefault="00644C0A" w:rsidP="00644C0A">
            <w:pPr>
              <w:rPr>
                <w:rFonts w:ascii="Arial" w:hAnsi="Arial" w:cs="Arial"/>
                <w:b/>
              </w:rPr>
            </w:pPr>
          </w:p>
          <w:p w14:paraId="6CE0CB04" w14:textId="77777777" w:rsidR="00644C0A" w:rsidRDefault="00644C0A" w:rsidP="00644C0A">
            <w:pPr>
              <w:rPr>
                <w:rFonts w:ascii="Arial" w:hAnsi="Arial" w:cs="Arial"/>
                <w:b/>
              </w:rPr>
            </w:pPr>
          </w:p>
          <w:p w14:paraId="2AF4A832" w14:textId="43F6C498" w:rsidR="004C6DD0" w:rsidRPr="002A4CF5" w:rsidRDefault="004C6DD0" w:rsidP="00644C0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6E55C30" w14:textId="77777777" w:rsidR="00644C0A" w:rsidRPr="002A4CF5" w:rsidRDefault="00644C0A" w:rsidP="00644C0A">
            <w:pPr>
              <w:rPr>
                <w:rFonts w:ascii="Arial" w:hAnsi="Arial" w:cs="Arial"/>
              </w:rPr>
            </w:pPr>
          </w:p>
        </w:tc>
      </w:tr>
    </w:tbl>
    <w:p w14:paraId="47853DB4" w14:textId="5DD55FF6" w:rsidR="00040F6F" w:rsidRPr="002A4CF5" w:rsidRDefault="00040F6F" w:rsidP="00040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847AAE">
        <w:rPr>
          <w:rFonts w:ascii="Arial" w:hAnsi="Arial" w:cs="Arial"/>
          <w:b/>
          <w:sz w:val="22"/>
          <w:szCs w:val="22"/>
        </w:rPr>
        <w:lastRenderedPageBreak/>
        <w:t>Understand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behavio</w:t>
      </w:r>
      <w:r w:rsidR="002824C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that challenges</w:t>
      </w:r>
      <w:r w:rsidRPr="00847AAE">
        <w:rPr>
          <w:rFonts w:ascii="Arial" w:hAnsi="Arial" w:cs="Arial"/>
          <w:b/>
          <w:sz w:val="22"/>
          <w:szCs w:val="22"/>
        </w:rPr>
        <w:t xml:space="preserve"> (</w:t>
      </w:r>
      <w:r w:rsidRPr="00847AAE">
        <w:rPr>
          <w:rFonts w:ascii="Arial" w:hAnsi="Arial" w:cs="Arial"/>
          <w:b/>
          <w:sz w:val="22"/>
        </w:rPr>
        <w:t>D/615/4809</w:t>
      </w:r>
      <w:r w:rsidRPr="00780929">
        <w:rPr>
          <w:rFonts w:ascii="Arial" w:hAnsi="Arial" w:cs="Arial"/>
          <w:b/>
          <w:sz w:val="22"/>
          <w:szCs w:val="22"/>
        </w:rPr>
        <w:t>) (cont’d)</w:t>
      </w:r>
    </w:p>
    <w:p w14:paraId="5D9CF077" w14:textId="77777777" w:rsidR="00E00759" w:rsidRPr="002A4CF5" w:rsidRDefault="00E00759" w:rsidP="00E0075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00759" w:rsidRPr="002A4CF5" w14:paraId="7224355C" w14:textId="77777777" w:rsidTr="002A4CF5">
        <w:tc>
          <w:tcPr>
            <w:tcW w:w="10195" w:type="dxa"/>
            <w:gridSpan w:val="2"/>
            <w:shd w:val="clear" w:color="auto" w:fill="D41F3D"/>
          </w:tcPr>
          <w:p w14:paraId="68C1E968" w14:textId="77777777" w:rsidR="00E00759" w:rsidRPr="00040F6F" w:rsidRDefault="00040F6F" w:rsidP="004C6DD0">
            <w:pPr>
              <w:pStyle w:val="BodyText"/>
              <w:tabs>
                <w:tab w:val="left" w:pos="709"/>
              </w:tabs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The impact and effects of the </w:t>
            </w:r>
            <w:proofErr w:type="spellStart"/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on the individual</w:t>
            </w:r>
          </w:p>
        </w:tc>
      </w:tr>
      <w:tr w:rsidR="00E00759" w:rsidRPr="002A4CF5" w14:paraId="5552A342" w14:textId="77777777" w:rsidTr="002A4CF5">
        <w:tc>
          <w:tcPr>
            <w:tcW w:w="6681" w:type="dxa"/>
          </w:tcPr>
          <w:p w14:paraId="722010EA" w14:textId="77777777" w:rsidR="00E00759" w:rsidRPr="002A4CF5" w:rsidRDefault="002A4CF5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335E302" w14:textId="77777777" w:rsidR="00E00759" w:rsidRPr="002A4CF5" w:rsidRDefault="00E00759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00759" w:rsidRPr="002A4CF5" w14:paraId="227E2F89" w14:textId="77777777" w:rsidTr="002A4CF5">
        <w:tc>
          <w:tcPr>
            <w:tcW w:w="6681" w:type="dxa"/>
          </w:tcPr>
          <w:p w14:paraId="5E4E0B84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731CC069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310E66D8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108C3920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6E782D21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3684726" w14:textId="77777777" w:rsidR="00E00759" w:rsidRPr="002A4CF5" w:rsidRDefault="00E00759" w:rsidP="007906C1">
            <w:pPr>
              <w:rPr>
                <w:rFonts w:ascii="Arial" w:hAnsi="Arial" w:cs="Arial"/>
              </w:rPr>
            </w:pPr>
          </w:p>
        </w:tc>
      </w:tr>
    </w:tbl>
    <w:p w14:paraId="5DF24D1F" w14:textId="77777777" w:rsidR="00E00759" w:rsidRPr="002A4CF5" w:rsidRDefault="00E00759" w:rsidP="00E007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00759" w:rsidRPr="002A4CF5" w14:paraId="22B94AFB" w14:textId="77777777" w:rsidTr="002A4CF5">
        <w:tc>
          <w:tcPr>
            <w:tcW w:w="10195" w:type="dxa"/>
            <w:gridSpan w:val="2"/>
            <w:shd w:val="clear" w:color="auto" w:fill="D41F3D"/>
          </w:tcPr>
          <w:p w14:paraId="33857A80" w14:textId="77777777" w:rsidR="00E00759" w:rsidRPr="00040F6F" w:rsidRDefault="00040F6F" w:rsidP="004C6DD0">
            <w:pPr>
              <w:pStyle w:val="BodyText"/>
              <w:tabs>
                <w:tab w:val="left" w:pos="709"/>
              </w:tabs>
              <w:ind w:right="33"/>
              <w:rPr>
                <w:rFonts w:ascii="Arial" w:hAnsi="Arial" w:cs="Arial"/>
                <w:b/>
                <w:strike/>
                <w:color w:val="FFFFFF" w:themeColor="background1"/>
                <w:sz w:val="22"/>
                <w:szCs w:val="22"/>
              </w:rPr>
            </w:pPr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The impact and effects of the </w:t>
            </w:r>
            <w:proofErr w:type="spellStart"/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040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on others</w:t>
            </w:r>
          </w:p>
        </w:tc>
      </w:tr>
      <w:tr w:rsidR="00E00759" w:rsidRPr="002A4CF5" w14:paraId="37F8BDBC" w14:textId="77777777" w:rsidTr="002A4CF5">
        <w:tc>
          <w:tcPr>
            <w:tcW w:w="6681" w:type="dxa"/>
          </w:tcPr>
          <w:p w14:paraId="397E47CA" w14:textId="77777777" w:rsidR="00E00759" w:rsidRPr="002A4CF5" w:rsidRDefault="002A4CF5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3C94EA99" w14:textId="77777777" w:rsidR="00E00759" w:rsidRPr="002A4CF5" w:rsidRDefault="00E00759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00759" w:rsidRPr="002A4CF5" w14:paraId="7BF3A742" w14:textId="77777777" w:rsidTr="002A4CF5">
        <w:tc>
          <w:tcPr>
            <w:tcW w:w="6681" w:type="dxa"/>
          </w:tcPr>
          <w:p w14:paraId="5C939A14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258AE7BB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5CE8AB14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64F7F64E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17B0F896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B3D5BB2" w14:textId="77777777" w:rsidR="00E00759" w:rsidRPr="002A4CF5" w:rsidRDefault="00E00759" w:rsidP="007906C1">
            <w:pPr>
              <w:rPr>
                <w:rFonts w:ascii="Arial" w:hAnsi="Arial" w:cs="Arial"/>
              </w:rPr>
            </w:pPr>
          </w:p>
        </w:tc>
      </w:tr>
    </w:tbl>
    <w:p w14:paraId="4D6488E2" w14:textId="77777777" w:rsidR="00E00759" w:rsidRDefault="00E00759" w:rsidP="000E68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40F6F" w:rsidRPr="00A33A14" w14:paraId="684E5A75" w14:textId="77777777" w:rsidTr="00A4097E">
        <w:tc>
          <w:tcPr>
            <w:tcW w:w="10195" w:type="dxa"/>
            <w:gridSpan w:val="2"/>
            <w:shd w:val="clear" w:color="auto" w:fill="D41F3D"/>
          </w:tcPr>
          <w:p w14:paraId="24E43453" w14:textId="77777777" w:rsidR="00040F6F" w:rsidRPr="00847AAE" w:rsidRDefault="00040F6F" w:rsidP="00A4097E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847A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the behavior may potentially impact own and others feeling and attitudes:</w:t>
            </w:r>
          </w:p>
          <w:p w14:paraId="61B80F0B" w14:textId="77777777" w:rsidR="00040F6F" w:rsidRPr="00341522" w:rsidRDefault="00040F6F" w:rsidP="00A4097E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b/>
              </w:rPr>
            </w:pPr>
            <w:r w:rsidRPr="00341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short term</w:t>
            </w:r>
          </w:p>
          <w:p w14:paraId="6D26105B" w14:textId="77777777" w:rsidR="00040F6F" w:rsidRPr="00847AAE" w:rsidRDefault="00040F6F" w:rsidP="004C6DD0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1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long term</w:t>
            </w:r>
          </w:p>
        </w:tc>
      </w:tr>
      <w:tr w:rsidR="00040F6F" w:rsidRPr="002A4CF5" w14:paraId="0A4F20CC" w14:textId="77777777" w:rsidTr="00A4097E">
        <w:tc>
          <w:tcPr>
            <w:tcW w:w="6681" w:type="dxa"/>
          </w:tcPr>
          <w:p w14:paraId="20F12DD2" w14:textId="77777777" w:rsidR="00040F6F" w:rsidRPr="002A4CF5" w:rsidRDefault="00040F6F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F7799AB" w14:textId="77777777" w:rsidR="00040F6F" w:rsidRPr="002A4CF5" w:rsidRDefault="00040F6F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40F6F" w:rsidRPr="002A4CF5" w14:paraId="419D1549" w14:textId="77777777" w:rsidTr="00A4097E">
        <w:tc>
          <w:tcPr>
            <w:tcW w:w="6681" w:type="dxa"/>
          </w:tcPr>
          <w:p w14:paraId="18A9E643" w14:textId="77777777" w:rsidR="00040F6F" w:rsidRPr="002A4CF5" w:rsidRDefault="00040F6F" w:rsidP="00A4097E">
            <w:pPr>
              <w:rPr>
                <w:rFonts w:ascii="Arial" w:hAnsi="Arial" w:cs="Arial"/>
                <w:b/>
              </w:rPr>
            </w:pPr>
          </w:p>
          <w:p w14:paraId="48F35C00" w14:textId="77777777" w:rsidR="00040F6F" w:rsidRPr="002A4CF5" w:rsidRDefault="00040F6F" w:rsidP="00A4097E">
            <w:pPr>
              <w:rPr>
                <w:rFonts w:ascii="Arial" w:hAnsi="Arial" w:cs="Arial"/>
                <w:b/>
              </w:rPr>
            </w:pPr>
          </w:p>
          <w:p w14:paraId="3B1D46AA" w14:textId="77777777" w:rsidR="00040F6F" w:rsidRPr="002A4CF5" w:rsidRDefault="00040F6F" w:rsidP="00A4097E">
            <w:pPr>
              <w:rPr>
                <w:rFonts w:ascii="Arial" w:hAnsi="Arial" w:cs="Arial"/>
                <w:b/>
              </w:rPr>
            </w:pPr>
          </w:p>
          <w:p w14:paraId="6D2CB95A" w14:textId="77777777" w:rsidR="00040F6F" w:rsidRPr="002A4CF5" w:rsidRDefault="00040F6F" w:rsidP="00A4097E">
            <w:pPr>
              <w:rPr>
                <w:rFonts w:ascii="Arial" w:hAnsi="Arial" w:cs="Arial"/>
                <w:b/>
              </w:rPr>
            </w:pPr>
          </w:p>
          <w:p w14:paraId="67CFAA7A" w14:textId="77777777" w:rsidR="00040F6F" w:rsidRPr="002A4CF5" w:rsidRDefault="00040F6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4CC0308" w14:textId="77777777" w:rsidR="00040F6F" w:rsidRPr="002A4CF5" w:rsidRDefault="00040F6F" w:rsidP="00A4097E">
            <w:pPr>
              <w:rPr>
                <w:rFonts w:ascii="Arial" w:hAnsi="Arial" w:cs="Arial"/>
              </w:rPr>
            </w:pPr>
          </w:p>
        </w:tc>
      </w:tr>
    </w:tbl>
    <w:p w14:paraId="42466105" w14:textId="77777777" w:rsidR="00040F6F" w:rsidRPr="002A4CF5" w:rsidRDefault="00040F6F" w:rsidP="000E68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104CBF1" w14:textId="77777777" w:rsidR="00E00759" w:rsidRPr="002A4CF5" w:rsidRDefault="00E00759" w:rsidP="00E00759">
      <w:pPr>
        <w:spacing w:after="0"/>
        <w:rPr>
          <w:rFonts w:ascii="Arial" w:hAnsi="Arial" w:cs="Arial"/>
        </w:rPr>
      </w:pPr>
    </w:p>
    <w:p w14:paraId="5010AF32" w14:textId="77777777" w:rsidR="000E683B" w:rsidRDefault="000E683B" w:rsidP="00E00759">
      <w:pPr>
        <w:spacing w:after="0" w:line="240" w:lineRule="auto"/>
        <w:rPr>
          <w:rFonts w:ascii="Arial" w:hAnsi="Arial" w:cs="Arial"/>
        </w:rPr>
      </w:pPr>
    </w:p>
    <w:p w14:paraId="2B1DF86B" w14:textId="77777777" w:rsidR="000E683B" w:rsidRDefault="000E68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FDFE3" w14:textId="77777777" w:rsidR="00E00759" w:rsidRPr="002A4CF5" w:rsidRDefault="00B52152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Understand how to support positive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 w:rsidR="00E00759"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K</w:t>
      </w:r>
      <w:r w:rsidR="00E00759"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="00E00759"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4845)</w:t>
      </w:r>
    </w:p>
    <w:p w14:paraId="3CCCD817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98AAEEB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78652890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BD2092F" w14:textId="6AE25845" w:rsidR="00E00759" w:rsidRPr="002824C4" w:rsidRDefault="00B52152" w:rsidP="00B5215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24C4">
        <w:rPr>
          <w:rFonts w:ascii="Arial" w:hAnsi="Arial" w:cs="Arial"/>
          <w:sz w:val="22"/>
          <w:szCs w:val="22"/>
        </w:rPr>
        <w:t xml:space="preserve">Understand how to identify when an individual’s </w:t>
      </w:r>
      <w:proofErr w:type="spellStart"/>
      <w:r w:rsidRPr="002824C4">
        <w:rPr>
          <w:rFonts w:ascii="Arial" w:hAnsi="Arial" w:cs="Arial"/>
          <w:sz w:val="22"/>
          <w:szCs w:val="22"/>
        </w:rPr>
        <w:t>behaviour</w:t>
      </w:r>
      <w:proofErr w:type="spellEnd"/>
      <w:r w:rsidRPr="002824C4">
        <w:rPr>
          <w:rFonts w:ascii="Arial" w:hAnsi="Arial" w:cs="Arial"/>
          <w:sz w:val="22"/>
          <w:szCs w:val="22"/>
        </w:rPr>
        <w:t xml:space="preserve"> may</w:t>
      </w:r>
      <w:r w:rsidRPr="002824C4">
        <w:rPr>
          <w:sz w:val="22"/>
          <w:szCs w:val="22"/>
        </w:rPr>
        <w:t xml:space="preserve"> </w:t>
      </w:r>
      <w:r w:rsidRPr="002824C4">
        <w:rPr>
          <w:rFonts w:ascii="Arial" w:hAnsi="Arial" w:cs="Arial"/>
          <w:sz w:val="22"/>
          <w:szCs w:val="22"/>
        </w:rPr>
        <w:t>escalate</w:t>
      </w:r>
      <w:r w:rsidR="00341522">
        <w:rPr>
          <w:rFonts w:ascii="Arial" w:hAnsi="Arial" w:cs="Arial"/>
          <w:sz w:val="22"/>
          <w:szCs w:val="22"/>
        </w:rPr>
        <w:t>.</w:t>
      </w:r>
    </w:p>
    <w:p w14:paraId="23B72711" w14:textId="77777777" w:rsidR="00B52152" w:rsidRPr="002A4CF5" w:rsidRDefault="00B52152" w:rsidP="00B5215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14:paraId="44628C98" w14:textId="206274CC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="00341522">
        <w:rPr>
          <w:rFonts w:ascii="Arial" w:hAnsi="Arial" w:cs="Arial"/>
          <w:b/>
          <w:sz w:val="22"/>
          <w:szCs w:val="22"/>
        </w:rPr>
        <w:t>:</w:t>
      </w:r>
    </w:p>
    <w:p w14:paraId="13B87FC2" w14:textId="77777777" w:rsidR="00E00759" w:rsidRPr="002A4CF5" w:rsidRDefault="00E00759" w:rsidP="00E007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00759" w:rsidRPr="002A4CF5" w14:paraId="211AB4B8" w14:textId="77777777" w:rsidTr="008F047D">
        <w:tc>
          <w:tcPr>
            <w:tcW w:w="10195" w:type="dxa"/>
            <w:gridSpan w:val="2"/>
            <w:shd w:val="clear" w:color="auto" w:fill="D41F3D"/>
          </w:tcPr>
          <w:p w14:paraId="2809F578" w14:textId="77777777" w:rsidR="00E00759" w:rsidRPr="002A4CF5" w:rsidRDefault="00E00759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2824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to recognize changes in individuals that may indicate an episode of </w:t>
            </w:r>
            <w:proofErr w:type="spellStart"/>
            <w:r w:rsidR="002824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</w:t>
            </w:r>
            <w:r w:rsidR="009D18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</w:t>
            </w:r>
            <w:r w:rsidR="002824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</w:t>
            </w:r>
            <w:proofErr w:type="spellEnd"/>
            <w:r w:rsidR="002824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</w:t>
            </w:r>
          </w:p>
        </w:tc>
      </w:tr>
      <w:tr w:rsidR="00E00759" w:rsidRPr="002A4CF5" w14:paraId="18922887" w14:textId="77777777" w:rsidTr="008F047D">
        <w:tc>
          <w:tcPr>
            <w:tcW w:w="6681" w:type="dxa"/>
          </w:tcPr>
          <w:p w14:paraId="1893AC32" w14:textId="77777777" w:rsidR="00E00759" w:rsidRPr="008F047D" w:rsidRDefault="008F047D" w:rsidP="004C6DD0">
            <w:pPr>
              <w:spacing w:after="120"/>
              <w:rPr>
                <w:rFonts w:ascii="Arial" w:hAnsi="Arial" w:cs="Arial"/>
                <w:b/>
                <w:i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441BA3A" w14:textId="77777777" w:rsidR="00E00759" w:rsidRPr="002A4CF5" w:rsidRDefault="00E00759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00759" w:rsidRPr="002A4CF5" w14:paraId="230286C8" w14:textId="77777777" w:rsidTr="008F047D">
        <w:tc>
          <w:tcPr>
            <w:tcW w:w="6681" w:type="dxa"/>
          </w:tcPr>
          <w:p w14:paraId="3A29746C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6364219C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136A375D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6CDAAE85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1C6605F3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0FF08D5" w14:textId="77777777" w:rsidR="00E00759" w:rsidRPr="002A4CF5" w:rsidRDefault="00E00759" w:rsidP="007906C1">
            <w:pPr>
              <w:rPr>
                <w:rFonts w:ascii="Arial" w:hAnsi="Arial" w:cs="Arial"/>
              </w:rPr>
            </w:pPr>
          </w:p>
        </w:tc>
      </w:tr>
    </w:tbl>
    <w:p w14:paraId="32F9715C" w14:textId="77777777" w:rsidR="00E00759" w:rsidRPr="002A4CF5" w:rsidRDefault="00E0075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D184E" w:rsidRPr="002A4CF5" w14:paraId="65C9A5AC" w14:textId="77777777" w:rsidTr="00A4097E">
        <w:tc>
          <w:tcPr>
            <w:tcW w:w="10195" w:type="dxa"/>
            <w:gridSpan w:val="2"/>
            <w:shd w:val="clear" w:color="auto" w:fill="D41F3D"/>
          </w:tcPr>
          <w:p w14:paraId="267EB3EF" w14:textId="77777777" w:rsidR="009D184E" w:rsidRPr="002A4CF5" w:rsidRDefault="009D184E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importance of identifying patterns of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triggers to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 </w:t>
            </w:r>
          </w:p>
        </w:tc>
      </w:tr>
      <w:tr w:rsidR="009D184E" w:rsidRPr="002A4CF5" w14:paraId="3D56637A" w14:textId="77777777" w:rsidTr="00A4097E">
        <w:tc>
          <w:tcPr>
            <w:tcW w:w="6681" w:type="dxa"/>
          </w:tcPr>
          <w:p w14:paraId="03E5AD20" w14:textId="77777777" w:rsidR="009D184E" w:rsidRPr="008F047D" w:rsidRDefault="009D184E" w:rsidP="004C6DD0">
            <w:pPr>
              <w:spacing w:after="120"/>
              <w:rPr>
                <w:rFonts w:ascii="Arial" w:hAnsi="Arial" w:cs="Arial"/>
                <w:b/>
                <w:i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1D2F5ED9" w14:textId="77777777" w:rsidR="009D184E" w:rsidRPr="002A4CF5" w:rsidRDefault="009D184E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D184E" w:rsidRPr="002A4CF5" w14:paraId="12D9E695" w14:textId="77777777" w:rsidTr="00A4097E">
        <w:tc>
          <w:tcPr>
            <w:tcW w:w="6681" w:type="dxa"/>
          </w:tcPr>
          <w:p w14:paraId="36332573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6330765B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55396922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168322A8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3FD550B0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585389D" w14:textId="77777777" w:rsidR="009D184E" w:rsidRPr="002A4CF5" w:rsidRDefault="009D184E" w:rsidP="00A4097E">
            <w:pPr>
              <w:rPr>
                <w:rFonts w:ascii="Arial" w:hAnsi="Arial" w:cs="Arial"/>
              </w:rPr>
            </w:pPr>
          </w:p>
        </w:tc>
      </w:tr>
    </w:tbl>
    <w:p w14:paraId="4C6FAC3C" w14:textId="77777777" w:rsidR="009D184E" w:rsidRDefault="009D184E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D184E" w:rsidRPr="002A4CF5" w14:paraId="779A5D8D" w14:textId="77777777" w:rsidTr="00A4097E">
        <w:tc>
          <w:tcPr>
            <w:tcW w:w="10195" w:type="dxa"/>
            <w:gridSpan w:val="2"/>
            <w:shd w:val="clear" w:color="auto" w:fill="D41F3D"/>
          </w:tcPr>
          <w:p w14:paraId="732F45EC" w14:textId="77777777" w:rsidR="009D184E" w:rsidRPr="002A4CF5" w:rsidRDefault="009D184E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importance of supporting individuals to recognize their limitations and take avoidance actions</w:t>
            </w:r>
          </w:p>
        </w:tc>
      </w:tr>
      <w:tr w:rsidR="009D184E" w:rsidRPr="002A4CF5" w14:paraId="73CD8114" w14:textId="77777777" w:rsidTr="00A4097E">
        <w:tc>
          <w:tcPr>
            <w:tcW w:w="6681" w:type="dxa"/>
          </w:tcPr>
          <w:p w14:paraId="7803DCEF" w14:textId="77777777" w:rsidR="009D184E" w:rsidRPr="008F047D" w:rsidRDefault="009D184E" w:rsidP="004C6DD0">
            <w:pPr>
              <w:spacing w:after="120"/>
              <w:rPr>
                <w:rFonts w:ascii="Arial" w:hAnsi="Arial" w:cs="Arial"/>
                <w:b/>
                <w:i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73FC09F" w14:textId="77777777" w:rsidR="009D184E" w:rsidRPr="002A4CF5" w:rsidRDefault="009D184E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D184E" w:rsidRPr="002A4CF5" w14:paraId="709B40BF" w14:textId="77777777" w:rsidTr="00A4097E">
        <w:tc>
          <w:tcPr>
            <w:tcW w:w="6681" w:type="dxa"/>
          </w:tcPr>
          <w:p w14:paraId="2DDDDCFE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3373D883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7E45E411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5A4B4F25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  <w:p w14:paraId="162818BC" w14:textId="77777777" w:rsidR="009D184E" w:rsidRPr="002A4CF5" w:rsidRDefault="009D184E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B49930E" w14:textId="77777777" w:rsidR="009D184E" w:rsidRPr="002A4CF5" w:rsidRDefault="009D184E" w:rsidP="00A4097E">
            <w:pPr>
              <w:rPr>
                <w:rFonts w:ascii="Arial" w:hAnsi="Arial" w:cs="Arial"/>
              </w:rPr>
            </w:pPr>
          </w:p>
        </w:tc>
      </w:tr>
    </w:tbl>
    <w:p w14:paraId="0F0FD63A" w14:textId="77777777" w:rsidR="00595EAB" w:rsidRDefault="00595EAB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7C2698F1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CC9157F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60DC9B7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76A9043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74C5690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F943982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3C04A83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3457875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15BC2F4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38E975AE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BE42053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741AA7CA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B00FB21" w14:textId="0BCFE71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Understand how to support positive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K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4845) </w:t>
      </w:r>
      <w:r w:rsidRPr="00780929">
        <w:rPr>
          <w:rFonts w:ascii="Arial" w:hAnsi="Arial" w:cs="Arial"/>
          <w:b/>
          <w:sz w:val="22"/>
          <w:szCs w:val="22"/>
        </w:rPr>
        <w:t>(cont’d)</w:t>
      </w:r>
    </w:p>
    <w:p w14:paraId="134233C2" w14:textId="77777777" w:rsidR="004C6DD0" w:rsidRDefault="004C6DD0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D9A25D7" w14:textId="3C152BE8" w:rsidR="00595EAB" w:rsidRDefault="00595EAB" w:rsidP="00595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4DAAA0D7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5E93C23" w14:textId="6B012AEA" w:rsidR="00E00759" w:rsidRPr="009D184E" w:rsidRDefault="009D184E" w:rsidP="00E0075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D184E">
        <w:rPr>
          <w:rFonts w:ascii="Arial" w:hAnsi="Arial" w:cs="Arial"/>
          <w:sz w:val="22"/>
          <w:szCs w:val="22"/>
        </w:rPr>
        <w:t>Understand strategie</w:t>
      </w:r>
      <w:r w:rsidR="00341522">
        <w:rPr>
          <w:rFonts w:ascii="Arial" w:hAnsi="Arial" w:cs="Arial"/>
          <w:sz w:val="22"/>
          <w:szCs w:val="22"/>
        </w:rPr>
        <w:t>s to support positive behavior.</w:t>
      </w:r>
    </w:p>
    <w:p w14:paraId="7FB4D0FE" w14:textId="77777777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14:paraId="56C2AF03" w14:textId="6E94AE14" w:rsidR="00E00759" w:rsidRPr="002A4CF5" w:rsidRDefault="00E00759" w:rsidP="00E0075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Pr="002A4CF5">
        <w:rPr>
          <w:rFonts w:ascii="Arial" w:hAnsi="Arial" w:cs="Arial"/>
          <w:b/>
          <w:sz w:val="22"/>
          <w:szCs w:val="22"/>
        </w:rPr>
        <w:t>:</w:t>
      </w:r>
    </w:p>
    <w:p w14:paraId="05C0E0FB" w14:textId="77777777" w:rsidR="00E00759" w:rsidRPr="002A4CF5" w:rsidRDefault="00E00759" w:rsidP="00E007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00759" w:rsidRPr="002A4CF5" w14:paraId="0002DF37" w14:textId="77777777" w:rsidTr="008F047D">
        <w:tc>
          <w:tcPr>
            <w:tcW w:w="10195" w:type="dxa"/>
            <w:gridSpan w:val="2"/>
            <w:shd w:val="clear" w:color="auto" w:fill="D41F3D"/>
          </w:tcPr>
          <w:p w14:paraId="5383BD52" w14:textId="77777777" w:rsidR="00E00759" w:rsidRPr="002A4CF5" w:rsidRDefault="00E00759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9D18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Strategies that could be used to support positive </w:t>
            </w:r>
            <w:proofErr w:type="spellStart"/>
            <w:r w:rsidR="009D18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00759" w:rsidRPr="002A4CF5" w14:paraId="6CB9C2DD" w14:textId="77777777" w:rsidTr="008F047D">
        <w:tc>
          <w:tcPr>
            <w:tcW w:w="6681" w:type="dxa"/>
          </w:tcPr>
          <w:p w14:paraId="0939EE17" w14:textId="77777777" w:rsidR="00E00759" w:rsidRPr="002A4CF5" w:rsidRDefault="008F047D" w:rsidP="004C6DD0">
            <w:pPr>
              <w:spacing w:after="100" w:afterAutospacing="1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0E6FA92C" w14:textId="77777777" w:rsidR="00E00759" w:rsidRPr="002A4CF5" w:rsidRDefault="00E00759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00759" w:rsidRPr="002A4CF5" w14:paraId="618E0636" w14:textId="77777777" w:rsidTr="008F047D">
        <w:tc>
          <w:tcPr>
            <w:tcW w:w="6681" w:type="dxa"/>
          </w:tcPr>
          <w:p w14:paraId="2D757CC4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0F403503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2D3E6458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4D9C5CE8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02A5216D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40010B7" w14:textId="77777777" w:rsidR="00E00759" w:rsidRPr="002A4CF5" w:rsidRDefault="00E00759" w:rsidP="007906C1">
            <w:pPr>
              <w:rPr>
                <w:rFonts w:ascii="Arial" w:hAnsi="Arial" w:cs="Arial"/>
              </w:rPr>
            </w:pPr>
          </w:p>
        </w:tc>
      </w:tr>
    </w:tbl>
    <w:p w14:paraId="76535C0A" w14:textId="7629DFEA" w:rsidR="009D184E" w:rsidRPr="002A4CF5" w:rsidRDefault="009D184E" w:rsidP="00E007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00759" w:rsidRPr="002A4CF5" w14:paraId="2906EC64" w14:textId="77777777" w:rsidTr="008F047D">
        <w:tc>
          <w:tcPr>
            <w:tcW w:w="10195" w:type="dxa"/>
            <w:gridSpan w:val="2"/>
            <w:shd w:val="clear" w:color="auto" w:fill="D41F3D"/>
          </w:tcPr>
          <w:p w14:paraId="76FED38E" w14:textId="77777777" w:rsidR="00E00759" w:rsidRPr="002A4CF5" w:rsidRDefault="009D184E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The advantages of proactive strategies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 supporting positive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00759" w:rsidRPr="002A4CF5" w14:paraId="5B1818F2" w14:textId="77777777" w:rsidTr="008F047D">
        <w:tc>
          <w:tcPr>
            <w:tcW w:w="6681" w:type="dxa"/>
          </w:tcPr>
          <w:p w14:paraId="09A79146" w14:textId="77777777" w:rsidR="00E00759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C7CCED7" w14:textId="77777777" w:rsidR="00E00759" w:rsidRPr="002A4CF5" w:rsidRDefault="00E00759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00759" w:rsidRPr="002A4CF5" w14:paraId="4AD45446" w14:textId="77777777" w:rsidTr="008F047D">
        <w:tc>
          <w:tcPr>
            <w:tcW w:w="6681" w:type="dxa"/>
          </w:tcPr>
          <w:p w14:paraId="4681EC15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014AB840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2A8B21D4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369D8CCC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  <w:p w14:paraId="552F37BA" w14:textId="77777777" w:rsidR="00E00759" w:rsidRPr="002A4CF5" w:rsidRDefault="00E00759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F79B2FD" w14:textId="77777777" w:rsidR="00E00759" w:rsidRPr="002A4CF5" w:rsidRDefault="00E00759" w:rsidP="007906C1">
            <w:pPr>
              <w:rPr>
                <w:rFonts w:ascii="Arial" w:hAnsi="Arial" w:cs="Arial"/>
              </w:rPr>
            </w:pPr>
          </w:p>
        </w:tc>
      </w:tr>
    </w:tbl>
    <w:p w14:paraId="4EB1DC64" w14:textId="77777777" w:rsidR="00E00759" w:rsidRPr="002A4CF5" w:rsidRDefault="00E0075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55F6DB69" w14:textId="77777777" w:rsidTr="008F047D">
        <w:tc>
          <w:tcPr>
            <w:tcW w:w="10195" w:type="dxa"/>
            <w:gridSpan w:val="2"/>
            <w:shd w:val="clear" w:color="auto" w:fill="D41F3D"/>
          </w:tcPr>
          <w:p w14:paraId="1860D5CD" w14:textId="77777777" w:rsidR="00E260E7" w:rsidRPr="002A4CF5" w:rsidRDefault="00595EA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impact of reactive strategies in supporting positive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260E7" w:rsidRPr="002A4CF5" w14:paraId="20EE8BA2" w14:textId="77777777" w:rsidTr="008F047D">
        <w:tc>
          <w:tcPr>
            <w:tcW w:w="6681" w:type="dxa"/>
          </w:tcPr>
          <w:p w14:paraId="7A4C1EFC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54DB390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73264EE7" w14:textId="77777777" w:rsidTr="008F047D">
        <w:tc>
          <w:tcPr>
            <w:tcW w:w="6681" w:type="dxa"/>
          </w:tcPr>
          <w:p w14:paraId="7A6F840A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23296AB2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6EEFA45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1903E71C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45C5DFEF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532CA798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1FADE835" w14:textId="77777777" w:rsidR="00E260E7" w:rsidRPr="002A4CF5" w:rsidRDefault="00E260E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63095799" w14:textId="77777777" w:rsidTr="008F047D">
        <w:tc>
          <w:tcPr>
            <w:tcW w:w="10195" w:type="dxa"/>
            <w:gridSpan w:val="2"/>
            <w:shd w:val="clear" w:color="auto" w:fill="D41F3D"/>
          </w:tcPr>
          <w:p w14:paraId="6DB20F7E" w14:textId="77777777" w:rsidR="00E260E7" w:rsidRPr="002A4CF5" w:rsidRDefault="00595EA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Strategies to support individuals to manage their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260E7" w:rsidRPr="002A4CF5" w14:paraId="21C8FF83" w14:textId="77777777" w:rsidTr="008F047D">
        <w:tc>
          <w:tcPr>
            <w:tcW w:w="6681" w:type="dxa"/>
          </w:tcPr>
          <w:p w14:paraId="7872681D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8111114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3B6C9163" w14:textId="77777777" w:rsidTr="008F047D">
        <w:tc>
          <w:tcPr>
            <w:tcW w:w="6681" w:type="dxa"/>
          </w:tcPr>
          <w:p w14:paraId="36FF16DD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731CE0B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5E4E049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287D1F45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6325703B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E4F834B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4F126532" w14:textId="2FDC01D6" w:rsidR="00E260E7" w:rsidRDefault="00E260E7" w:rsidP="00E260E7">
      <w:pPr>
        <w:spacing w:after="0" w:line="240" w:lineRule="auto"/>
        <w:rPr>
          <w:rFonts w:ascii="Arial" w:hAnsi="Arial" w:cs="Arial"/>
        </w:rPr>
      </w:pPr>
    </w:p>
    <w:p w14:paraId="263F2DAF" w14:textId="11B68FE4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23BACE29" w14:textId="3D228595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706B86C2" w14:textId="1A47CA13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4F1FF6FF" w14:textId="23A95886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32B5C22E" w14:textId="208A3B96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721CB0E6" w14:textId="246F5726" w:rsidR="004C6DD0" w:rsidRPr="004C6DD0" w:rsidRDefault="004C6DD0" w:rsidP="004C6D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Understand how to support positive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K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4845) </w:t>
      </w:r>
      <w:r w:rsidRPr="00780929">
        <w:rPr>
          <w:rFonts w:ascii="Arial" w:hAnsi="Arial" w:cs="Arial"/>
          <w:b/>
          <w:sz w:val="22"/>
          <w:szCs w:val="22"/>
        </w:rPr>
        <w:t>(cont’d)</w:t>
      </w:r>
    </w:p>
    <w:p w14:paraId="00B280F9" w14:textId="77777777" w:rsidR="004C6DD0" w:rsidRPr="002A4CF5" w:rsidRDefault="004C6DD0" w:rsidP="00E260E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7C43D45E" w14:textId="77777777" w:rsidTr="008F047D">
        <w:tc>
          <w:tcPr>
            <w:tcW w:w="10195" w:type="dxa"/>
            <w:gridSpan w:val="2"/>
            <w:shd w:val="clear" w:color="auto" w:fill="D41F3D"/>
          </w:tcPr>
          <w:p w14:paraId="0FC10E07" w14:textId="77777777" w:rsidR="00E260E7" w:rsidRPr="002A4CF5" w:rsidRDefault="00595EA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</w:t>
            </w:r>
            <w:proofErr w:type="spellStart"/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plans and support plans are used to support positive </w:t>
            </w:r>
            <w:proofErr w:type="spellStart"/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260E7" w:rsidRPr="002A4CF5" w14:paraId="1C446D3D" w14:textId="77777777" w:rsidTr="008F047D">
        <w:tc>
          <w:tcPr>
            <w:tcW w:w="6681" w:type="dxa"/>
          </w:tcPr>
          <w:p w14:paraId="51371255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8C72E34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002B2BC2" w14:textId="77777777" w:rsidTr="008F047D">
        <w:tc>
          <w:tcPr>
            <w:tcW w:w="6681" w:type="dxa"/>
          </w:tcPr>
          <w:p w14:paraId="081F89AA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CF103B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5277B57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56B36A82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C09D604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60643AA8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133A5419" w14:textId="77777777" w:rsidR="00E260E7" w:rsidRPr="002A4CF5" w:rsidRDefault="00E260E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95EAB" w:rsidRPr="002A4CF5" w14:paraId="355EF16C" w14:textId="77777777" w:rsidTr="00A4097E">
        <w:tc>
          <w:tcPr>
            <w:tcW w:w="10195" w:type="dxa"/>
            <w:gridSpan w:val="2"/>
            <w:shd w:val="clear" w:color="auto" w:fill="D41F3D"/>
          </w:tcPr>
          <w:p w14:paraId="3FB8F36A" w14:textId="77777777" w:rsidR="00595EAB" w:rsidRPr="002A4CF5" w:rsidRDefault="00595EA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importance of person-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approaches to establishing support strategies</w:t>
            </w:r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595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595EAB" w:rsidRPr="002A4CF5" w14:paraId="70807A4C" w14:textId="77777777" w:rsidTr="00A4097E">
        <w:tc>
          <w:tcPr>
            <w:tcW w:w="6681" w:type="dxa"/>
          </w:tcPr>
          <w:p w14:paraId="166085F7" w14:textId="77777777" w:rsidR="00595EAB" w:rsidRPr="002A4CF5" w:rsidRDefault="00595EAB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10002462" w14:textId="77777777" w:rsidR="00595EAB" w:rsidRPr="002A4CF5" w:rsidRDefault="00595EAB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95EAB" w:rsidRPr="002A4CF5" w14:paraId="5B417826" w14:textId="77777777" w:rsidTr="00A4097E">
        <w:tc>
          <w:tcPr>
            <w:tcW w:w="6681" w:type="dxa"/>
          </w:tcPr>
          <w:p w14:paraId="0BE0A661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445B98F3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09078796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00E928CA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0BCE6FB4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9A00737" w14:textId="77777777" w:rsidR="00595EAB" w:rsidRPr="002A4CF5" w:rsidRDefault="00595EAB" w:rsidP="00A4097E">
            <w:pPr>
              <w:rPr>
                <w:rFonts w:ascii="Arial" w:hAnsi="Arial" w:cs="Arial"/>
              </w:rPr>
            </w:pPr>
          </w:p>
        </w:tc>
      </w:tr>
    </w:tbl>
    <w:p w14:paraId="35DCEE9A" w14:textId="0BEF8D17" w:rsidR="00A51A68" w:rsidRDefault="00A51A68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95EAB" w:rsidRPr="002A4CF5" w14:paraId="40E1323D" w14:textId="77777777" w:rsidTr="00A4097E">
        <w:tc>
          <w:tcPr>
            <w:tcW w:w="10195" w:type="dxa"/>
            <w:gridSpan w:val="2"/>
            <w:shd w:val="clear" w:color="auto" w:fill="D41F3D"/>
          </w:tcPr>
          <w:p w14:paraId="77BA4B21" w14:textId="77777777" w:rsidR="00595EAB" w:rsidRPr="002A4CF5" w:rsidRDefault="00595EA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A51A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 How support networks for the individual can help promote positive </w:t>
            </w:r>
            <w:proofErr w:type="spellStart"/>
            <w:r w:rsidR="00A51A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595EAB" w:rsidRPr="002A4CF5" w14:paraId="7CD74648" w14:textId="77777777" w:rsidTr="00A4097E">
        <w:tc>
          <w:tcPr>
            <w:tcW w:w="6681" w:type="dxa"/>
          </w:tcPr>
          <w:p w14:paraId="1A5134BD" w14:textId="77777777" w:rsidR="00595EAB" w:rsidRPr="002A4CF5" w:rsidRDefault="00595EAB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386103B0" w14:textId="77777777" w:rsidR="00595EAB" w:rsidRPr="002A4CF5" w:rsidRDefault="00595EAB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95EAB" w:rsidRPr="002A4CF5" w14:paraId="50412B62" w14:textId="77777777" w:rsidTr="00A4097E">
        <w:tc>
          <w:tcPr>
            <w:tcW w:w="6681" w:type="dxa"/>
          </w:tcPr>
          <w:p w14:paraId="69B04611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2A7CFB94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17CC2AD8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0E945E4A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  <w:p w14:paraId="6CF1EABD" w14:textId="77777777" w:rsidR="00595EAB" w:rsidRPr="002A4CF5" w:rsidRDefault="00595EAB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7C734CC" w14:textId="77777777" w:rsidR="00595EAB" w:rsidRPr="002A4CF5" w:rsidRDefault="00595EAB" w:rsidP="00A4097E">
            <w:pPr>
              <w:rPr>
                <w:rFonts w:ascii="Arial" w:hAnsi="Arial" w:cs="Arial"/>
              </w:rPr>
            </w:pPr>
          </w:p>
        </w:tc>
      </w:tr>
    </w:tbl>
    <w:p w14:paraId="6F2A2E0F" w14:textId="77777777" w:rsidR="00CD244B" w:rsidRDefault="00CD244B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035DF06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6DB9C078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A19ACE4" w14:textId="31F2A1FC" w:rsidR="00E260E7" w:rsidRPr="002A4CF5" w:rsidRDefault="00CD244B" w:rsidP="00E260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CD244B">
        <w:rPr>
          <w:rFonts w:ascii="Arial" w:hAnsi="Arial" w:cs="Arial"/>
          <w:sz w:val="22"/>
          <w:szCs w:val="22"/>
        </w:rPr>
        <w:t>Understand how the rights of individuals are protected</w:t>
      </w:r>
      <w:r w:rsidR="00B37F5B">
        <w:rPr>
          <w:rFonts w:ascii="Arial" w:hAnsi="Arial" w:cs="Arial"/>
          <w:sz w:val="22"/>
          <w:szCs w:val="22"/>
        </w:rPr>
        <w:t>.</w:t>
      </w:r>
    </w:p>
    <w:p w14:paraId="160A4C85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14:paraId="24264BCE" w14:textId="00F72568" w:rsidR="00E260E7" w:rsidRDefault="00E260E7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Pr="002A4CF5">
        <w:rPr>
          <w:rFonts w:ascii="Arial" w:hAnsi="Arial" w:cs="Arial"/>
          <w:b/>
          <w:sz w:val="22"/>
          <w:szCs w:val="22"/>
        </w:rPr>
        <w:t>:</w:t>
      </w:r>
    </w:p>
    <w:p w14:paraId="6C36EE3B" w14:textId="77777777" w:rsidR="00652749" w:rsidRDefault="00652749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CD244B" w:rsidRPr="002A4CF5" w14:paraId="0C635DF5" w14:textId="77777777" w:rsidTr="00A4097E">
        <w:tc>
          <w:tcPr>
            <w:tcW w:w="10195" w:type="dxa"/>
            <w:gridSpan w:val="2"/>
            <w:shd w:val="clear" w:color="auto" w:fill="D41F3D"/>
          </w:tcPr>
          <w:p w14:paraId="125E49D1" w14:textId="77777777" w:rsidR="00CD244B" w:rsidRPr="002A4CF5" w:rsidRDefault="004A609B" w:rsidP="00F44B7D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</w:t>
            </w:r>
            <w:r w:rsidR="00CD244B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527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legislative framework that applies to individuals who present with </w:t>
            </w:r>
            <w:proofErr w:type="spellStart"/>
            <w:r w:rsidR="006527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6527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 regarding:</w:t>
            </w:r>
          </w:p>
          <w:p w14:paraId="46429E7B" w14:textId="77777777" w:rsidR="00CD244B" w:rsidRPr="00B37F5B" w:rsidRDefault="00652749" w:rsidP="00A4097E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7F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rights</w:t>
            </w:r>
          </w:p>
          <w:p w14:paraId="04C6C06F" w14:textId="77777777" w:rsidR="00CD244B" w:rsidRPr="00B37F5B" w:rsidRDefault="00652749" w:rsidP="00A4097E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7F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safeguarding</w:t>
            </w:r>
          </w:p>
          <w:p w14:paraId="57D11D71" w14:textId="77777777" w:rsidR="00CD244B" w:rsidRPr="002A4CF5" w:rsidRDefault="00652749" w:rsidP="004C6DD0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37F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deprivation of liberty</w:t>
            </w:r>
            <w:r w:rsidR="00CD244B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D244B" w:rsidRPr="002A4CF5" w14:paraId="6E0265B2" w14:textId="77777777" w:rsidTr="00A4097E">
        <w:tc>
          <w:tcPr>
            <w:tcW w:w="6677" w:type="dxa"/>
            <w:tcBorders>
              <w:bottom w:val="single" w:sz="4" w:space="0" w:color="D41F3D"/>
            </w:tcBorders>
          </w:tcPr>
          <w:p w14:paraId="5B1834AD" w14:textId="77777777" w:rsidR="00CD244B" w:rsidRPr="004A609B" w:rsidRDefault="00CD244B" w:rsidP="004C6DD0">
            <w:pPr>
              <w:spacing w:after="120"/>
              <w:rPr>
                <w:rFonts w:ascii="Arial" w:hAnsi="Arial" w:cs="Arial"/>
                <w:b/>
              </w:rPr>
            </w:pPr>
            <w:r w:rsidRPr="004A609B">
              <w:rPr>
                <w:rFonts w:ascii="Arial" w:hAnsi="Arial" w:cs="Arial"/>
                <w:b/>
              </w:rPr>
              <w:t xml:space="preserve">What have you done to show this </w:t>
            </w:r>
            <w:r w:rsidR="004A609B">
              <w:rPr>
                <w:rFonts w:ascii="Arial" w:hAnsi="Arial" w:cs="Arial"/>
                <w:b/>
              </w:rPr>
              <w:t>(</w:t>
            </w:r>
            <w:proofErr w:type="spellStart"/>
            <w:r w:rsidR="004A609B">
              <w:rPr>
                <w:rFonts w:ascii="Arial" w:hAnsi="Arial" w:cs="Arial"/>
                <w:b/>
              </w:rPr>
              <w:t>eg</w:t>
            </w:r>
            <w:proofErr w:type="spellEnd"/>
            <w:r w:rsidR="004A609B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="004A609B">
              <w:rPr>
                <w:rFonts w:ascii="Arial" w:hAnsi="Arial" w:cs="Arial"/>
                <w:b/>
              </w:rPr>
              <w:t>etc</w:t>
            </w:r>
            <w:proofErr w:type="spellEnd"/>
            <w:r w:rsidR="004A609B">
              <w:rPr>
                <w:rFonts w:ascii="Arial" w:hAnsi="Arial" w:cs="Arial"/>
                <w:b/>
              </w:rPr>
              <w:t>)?</w:t>
            </w:r>
            <w:r w:rsidRPr="004A609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18" w:type="dxa"/>
          </w:tcPr>
          <w:p w14:paraId="4AA9C549" w14:textId="77777777" w:rsidR="00CD244B" w:rsidRPr="002A4CF5" w:rsidRDefault="00CD244B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D244B" w:rsidRPr="002A4CF5" w14:paraId="01671EB7" w14:textId="77777777" w:rsidTr="00A4097E">
        <w:tc>
          <w:tcPr>
            <w:tcW w:w="6677" w:type="dxa"/>
          </w:tcPr>
          <w:p w14:paraId="6D04583F" w14:textId="77777777" w:rsidR="00CD244B" w:rsidRPr="002A4CF5" w:rsidRDefault="00CD244B" w:rsidP="00A4097E">
            <w:pPr>
              <w:rPr>
                <w:rFonts w:ascii="Arial" w:hAnsi="Arial" w:cs="Arial"/>
                <w:b/>
              </w:rPr>
            </w:pPr>
          </w:p>
          <w:p w14:paraId="5ABA4905" w14:textId="77777777" w:rsidR="00CD244B" w:rsidRPr="002A4CF5" w:rsidRDefault="00CD244B" w:rsidP="00A4097E">
            <w:pPr>
              <w:rPr>
                <w:rFonts w:ascii="Arial" w:hAnsi="Arial" w:cs="Arial"/>
                <w:b/>
              </w:rPr>
            </w:pPr>
          </w:p>
          <w:p w14:paraId="37902074" w14:textId="77777777" w:rsidR="00CD244B" w:rsidRPr="002A4CF5" w:rsidRDefault="00CD244B" w:rsidP="00A4097E">
            <w:pPr>
              <w:rPr>
                <w:rFonts w:ascii="Arial" w:hAnsi="Arial" w:cs="Arial"/>
                <w:b/>
              </w:rPr>
            </w:pPr>
          </w:p>
          <w:p w14:paraId="2F39E19A" w14:textId="77777777" w:rsidR="00CD244B" w:rsidRPr="002A4CF5" w:rsidRDefault="00CD244B" w:rsidP="00A4097E">
            <w:pPr>
              <w:rPr>
                <w:rFonts w:ascii="Arial" w:hAnsi="Arial" w:cs="Arial"/>
                <w:b/>
              </w:rPr>
            </w:pPr>
          </w:p>
          <w:p w14:paraId="5A909428" w14:textId="77777777" w:rsidR="00CD244B" w:rsidRPr="002A4CF5" w:rsidRDefault="00CD244B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779099BF" w14:textId="77777777" w:rsidR="00CD244B" w:rsidRPr="002A4CF5" w:rsidRDefault="00CD244B" w:rsidP="00A4097E">
            <w:pPr>
              <w:rPr>
                <w:rFonts w:ascii="Arial" w:hAnsi="Arial" w:cs="Arial"/>
              </w:rPr>
            </w:pPr>
          </w:p>
        </w:tc>
      </w:tr>
    </w:tbl>
    <w:p w14:paraId="6C11FC5D" w14:textId="7257276C" w:rsidR="00E260E7" w:rsidRDefault="00E260E7" w:rsidP="00E260E7">
      <w:pPr>
        <w:spacing w:after="0" w:line="240" w:lineRule="auto"/>
        <w:rPr>
          <w:rFonts w:ascii="Arial" w:hAnsi="Arial" w:cs="Arial"/>
        </w:rPr>
      </w:pPr>
    </w:p>
    <w:p w14:paraId="14904D67" w14:textId="4598C509" w:rsidR="004C6DD0" w:rsidRDefault="004C6DD0" w:rsidP="00E260E7">
      <w:pPr>
        <w:spacing w:after="0" w:line="240" w:lineRule="auto"/>
        <w:rPr>
          <w:rFonts w:ascii="Arial" w:hAnsi="Arial" w:cs="Arial"/>
        </w:rPr>
      </w:pPr>
    </w:p>
    <w:p w14:paraId="10CBBF04" w14:textId="1FCA9113" w:rsidR="004C6DD0" w:rsidRPr="004C6DD0" w:rsidRDefault="004C6DD0" w:rsidP="004C6D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Understand how to support positive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K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4845) </w:t>
      </w:r>
      <w:r w:rsidRPr="00780929">
        <w:rPr>
          <w:rFonts w:ascii="Arial" w:hAnsi="Arial" w:cs="Arial"/>
          <w:b/>
          <w:sz w:val="22"/>
          <w:szCs w:val="22"/>
        </w:rPr>
        <w:t>(cont’d)</w:t>
      </w:r>
    </w:p>
    <w:p w14:paraId="29DB4179" w14:textId="77777777" w:rsidR="004C6DD0" w:rsidRPr="002A4CF5" w:rsidRDefault="004C6DD0" w:rsidP="00E260E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15F734C6" w14:textId="77777777" w:rsidTr="008F047D">
        <w:tc>
          <w:tcPr>
            <w:tcW w:w="10195" w:type="dxa"/>
            <w:gridSpan w:val="2"/>
            <w:shd w:val="clear" w:color="auto" w:fill="D41F3D"/>
          </w:tcPr>
          <w:p w14:paraId="090B6A3C" w14:textId="77777777" w:rsidR="00E260E7" w:rsidRPr="002A4CF5" w:rsidRDefault="004A609B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Agreed ways of working to protect an individual who presents with behavior that challenges</w:t>
            </w:r>
          </w:p>
        </w:tc>
      </w:tr>
      <w:tr w:rsidR="00E260E7" w:rsidRPr="002A4CF5" w14:paraId="30B83006" w14:textId="77777777" w:rsidTr="008F047D">
        <w:tc>
          <w:tcPr>
            <w:tcW w:w="6681" w:type="dxa"/>
          </w:tcPr>
          <w:p w14:paraId="47B05384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280C2A6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1045B8AC" w14:textId="77777777" w:rsidTr="008F047D">
        <w:tc>
          <w:tcPr>
            <w:tcW w:w="6681" w:type="dxa"/>
          </w:tcPr>
          <w:p w14:paraId="2517283A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46F0EF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39CED2C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26437E9D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65D0768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39F1E75D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5DCA68D0" w14:textId="77777777" w:rsidR="00E260E7" w:rsidRDefault="00E260E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A609B" w:rsidRPr="002A4CF5" w14:paraId="2E9FADAD" w14:textId="77777777" w:rsidTr="00A4097E">
        <w:tc>
          <w:tcPr>
            <w:tcW w:w="10195" w:type="dxa"/>
            <w:gridSpan w:val="2"/>
            <w:shd w:val="clear" w:color="auto" w:fill="D41F3D"/>
          </w:tcPr>
          <w:p w14:paraId="3923D498" w14:textId="77777777" w:rsidR="004A609B" w:rsidRPr="002A4CF5" w:rsidRDefault="004A609B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How to monitor interventions and safeguard individuals</w:t>
            </w:r>
          </w:p>
        </w:tc>
      </w:tr>
      <w:tr w:rsidR="004A609B" w:rsidRPr="002A4CF5" w14:paraId="32E43436" w14:textId="77777777" w:rsidTr="00A4097E">
        <w:tc>
          <w:tcPr>
            <w:tcW w:w="6681" w:type="dxa"/>
          </w:tcPr>
          <w:p w14:paraId="3ED69340" w14:textId="77777777" w:rsidR="004A609B" w:rsidRPr="002A4CF5" w:rsidRDefault="004A609B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8DBCA14" w14:textId="77777777" w:rsidR="004A609B" w:rsidRPr="002A4CF5" w:rsidRDefault="004A609B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A609B" w:rsidRPr="002A4CF5" w14:paraId="62650E10" w14:textId="77777777" w:rsidTr="00A4097E">
        <w:tc>
          <w:tcPr>
            <w:tcW w:w="6681" w:type="dxa"/>
          </w:tcPr>
          <w:p w14:paraId="77B3D860" w14:textId="77777777" w:rsidR="004A609B" w:rsidRPr="002A4CF5" w:rsidRDefault="004A609B" w:rsidP="00A4097E">
            <w:pPr>
              <w:rPr>
                <w:rFonts w:ascii="Arial" w:hAnsi="Arial" w:cs="Arial"/>
                <w:b/>
              </w:rPr>
            </w:pPr>
          </w:p>
          <w:p w14:paraId="4980D622" w14:textId="77777777" w:rsidR="004A609B" w:rsidRPr="002A4CF5" w:rsidRDefault="004A609B" w:rsidP="00A4097E">
            <w:pPr>
              <w:rPr>
                <w:rFonts w:ascii="Arial" w:hAnsi="Arial" w:cs="Arial"/>
                <w:b/>
              </w:rPr>
            </w:pPr>
          </w:p>
          <w:p w14:paraId="6EA3A88C" w14:textId="77777777" w:rsidR="004A609B" w:rsidRPr="002A4CF5" w:rsidRDefault="004A609B" w:rsidP="00A4097E">
            <w:pPr>
              <w:rPr>
                <w:rFonts w:ascii="Arial" w:hAnsi="Arial" w:cs="Arial"/>
                <w:b/>
              </w:rPr>
            </w:pPr>
          </w:p>
          <w:p w14:paraId="1785E6AB" w14:textId="77777777" w:rsidR="004A609B" w:rsidRPr="002A4CF5" w:rsidRDefault="004A609B" w:rsidP="00A4097E">
            <w:pPr>
              <w:rPr>
                <w:rFonts w:ascii="Arial" w:hAnsi="Arial" w:cs="Arial"/>
                <w:b/>
              </w:rPr>
            </w:pPr>
          </w:p>
          <w:p w14:paraId="06EEDF81" w14:textId="77777777" w:rsidR="004A609B" w:rsidRPr="002A4CF5" w:rsidRDefault="004A609B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500FFE1" w14:textId="77777777" w:rsidR="004A609B" w:rsidRPr="002A4CF5" w:rsidRDefault="004A609B" w:rsidP="00A4097E">
            <w:pPr>
              <w:rPr>
                <w:rFonts w:ascii="Arial" w:hAnsi="Arial" w:cs="Arial"/>
              </w:rPr>
            </w:pPr>
          </w:p>
        </w:tc>
      </w:tr>
    </w:tbl>
    <w:p w14:paraId="59D965E9" w14:textId="77777777" w:rsidR="004A609B" w:rsidRPr="002A4CF5" w:rsidRDefault="004A609B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14:paraId="04277D48" w14:textId="77777777" w:rsidR="00AF27F2" w:rsidRDefault="00AF27F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79FDDA44" w14:textId="77777777" w:rsidR="00AF27F2" w:rsidRPr="002A4CF5" w:rsidRDefault="00AF27F2" w:rsidP="00AF27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lastRenderedPageBreak/>
        <w:t>Understand</w:t>
      </w:r>
      <w:r w:rsidR="008A0ADF">
        <w:rPr>
          <w:rFonts w:ascii="Arial" w:hAnsi="Arial" w:cs="Arial"/>
          <w:b/>
          <w:sz w:val="22"/>
          <w:szCs w:val="22"/>
        </w:rPr>
        <w:t xml:space="preserve"> the importance of effective communication and the management of </w:t>
      </w:r>
      <w:proofErr w:type="spellStart"/>
      <w:r w:rsidR="008A0ADF">
        <w:rPr>
          <w:rFonts w:ascii="Arial" w:hAnsi="Arial" w:cs="Arial"/>
          <w:b/>
          <w:sz w:val="22"/>
          <w:szCs w:val="22"/>
        </w:rPr>
        <w:t>behaviour</w:t>
      </w:r>
      <w:proofErr w:type="spellEnd"/>
      <w:r w:rsidR="008A0ADF">
        <w:rPr>
          <w:rFonts w:ascii="Arial" w:hAnsi="Arial" w:cs="Arial"/>
          <w:b/>
          <w:sz w:val="22"/>
          <w:szCs w:val="22"/>
        </w:rPr>
        <w:t xml:space="preserve"> that challenges</w:t>
      </w:r>
      <w:r w:rsidRPr="002A4CF5">
        <w:rPr>
          <w:rFonts w:ascii="Arial" w:hAnsi="Arial" w:cs="Arial"/>
          <w:b/>
          <w:sz w:val="22"/>
          <w:szCs w:val="22"/>
        </w:rPr>
        <w:t xml:space="preserve"> (</w:t>
      </w:r>
      <w:r w:rsidR="008A0ADF">
        <w:rPr>
          <w:rFonts w:ascii="Arial" w:hAnsi="Arial" w:cs="Arial"/>
          <w:b/>
          <w:sz w:val="22"/>
          <w:szCs w:val="22"/>
        </w:rPr>
        <w:t>Y</w:t>
      </w:r>
      <w:r w:rsidRPr="002A4CF5">
        <w:rPr>
          <w:rFonts w:ascii="Arial" w:hAnsi="Arial" w:cs="Arial"/>
          <w:b/>
          <w:sz w:val="22"/>
          <w:szCs w:val="22"/>
        </w:rPr>
        <w:t>/</w:t>
      </w:r>
      <w:r w:rsidR="008A0ADF"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 w:rsidR="008A0ADF">
        <w:rPr>
          <w:rFonts w:ascii="Arial" w:hAnsi="Arial" w:cs="Arial"/>
          <w:b/>
          <w:sz w:val="22"/>
          <w:szCs w:val="22"/>
        </w:rPr>
        <w:t>4811</w:t>
      </w:r>
      <w:r w:rsidRPr="002A4CF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AB5BDD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3AEFFC2F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23AA7B2E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E4460F6" w14:textId="77777777" w:rsidR="00E260E7" w:rsidRDefault="008A0ADF" w:rsidP="00E260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8A0ADF">
        <w:rPr>
          <w:rFonts w:ascii="Arial" w:hAnsi="Arial" w:cs="Arial"/>
          <w:sz w:val="22"/>
          <w:szCs w:val="22"/>
        </w:rPr>
        <w:t xml:space="preserve">Understand communication in managing </w:t>
      </w:r>
      <w:r>
        <w:rPr>
          <w:rFonts w:ascii="Arial" w:hAnsi="Arial" w:cs="Arial"/>
          <w:sz w:val="22"/>
          <w:szCs w:val="22"/>
        </w:rPr>
        <w:t>behavior</w:t>
      </w:r>
    </w:p>
    <w:p w14:paraId="0048A1A0" w14:textId="77777777" w:rsidR="008A0ADF" w:rsidRPr="008A0ADF" w:rsidRDefault="008A0ADF" w:rsidP="00E260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7D6D2BF2" w14:textId="4CD9C2A9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="00B37F5B">
        <w:rPr>
          <w:rFonts w:ascii="Arial" w:hAnsi="Arial" w:cs="Arial"/>
          <w:b/>
          <w:sz w:val="22"/>
          <w:szCs w:val="22"/>
        </w:rPr>
        <w:t>:</w:t>
      </w:r>
    </w:p>
    <w:p w14:paraId="603BE54A" w14:textId="77777777" w:rsidR="00E260E7" w:rsidRPr="002A4CF5" w:rsidRDefault="00E260E7" w:rsidP="00E260E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250AEB6E" w14:textId="77777777" w:rsidTr="008F047D">
        <w:tc>
          <w:tcPr>
            <w:tcW w:w="10195" w:type="dxa"/>
            <w:gridSpan w:val="2"/>
            <w:shd w:val="clear" w:color="auto" w:fill="D41F3D"/>
          </w:tcPr>
          <w:p w14:paraId="74D83234" w14:textId="77777777" w:rsidR="00E260E7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.1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 range of communication methods</w:t>
            </w:r>
          </w:p>
        </w:tc>
      </w:tr>
      <w:tr w:rsidR="00E260E7" w:rsidRPr="002A4CF5" w14:paraId="74BF2EB1" w14:textId="77777777" w:rsidTr="008F047D">
        <w:tc>
          <w:tcPr>
            <w:tcW w:w="6681" w:type="dxa"/>
          </w:tcPr>
          <w:p w14:paraId="2EF69C3A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5D41890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3077F93F" w14:textId="77777777" w:rsidTr="008F047D">
        <w:tc>
          <w:tcPr>
            <w:tcW w:w="6681" w:type="dxa"/>
          </w:tcPr>
          <w:p w14:paraId="656F2918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74887407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1D8297A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4CBC0DC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6568762F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38AD771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05A1AEA5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237018D8" w14:textId="77777777" w:rsidTr="008F047D">
        <w:tc>
          <w:tcPr>
            <w:tcW w:w="10195" w:type="dxa"/>
            <w:gridSpan w:val="2"/>
            <w:shd w:val="clear" w:color="auto" w:fill="D41F3D"/>
          </w:tcPr>
          <w:p w14:paraId="26B5B1BB" w14:textId="77777777" w:rsidR="00E260E7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importance of non-verbal communication</w:t>
            </w:r>
          </w:p>
        </w:tc>
      </w:tr>
      <w:tr w:rsidR="00E260E7" w:rsidRPr="002A4CF5" w14:paraId="6C3F7587" w14:textId="77777777" w:rsidTr="008F047D">
        <w:tc>
          <w:tcPr>
            <w:tcW w:w="6681" w:type="dxa"/>
          </w:tcPr>
          <w:p w14:paraId="1E75DC01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2A85DB6C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7B07CB35" w14:textId="77777777" w:rsidTr="008F047D">
        <w:tc>
          <w:tcPr>
            <w:tcW w:w="6681" w:type="dxa"/>
          </w:tcPr>
          <w:p w14:paraId="598CBE3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7694B46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6D797E5D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68F1AFFE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1AF9870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1BD0222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750BB001" w14:textId="77777777" w:rsidR="00AF27F2" w:rsidRDefault="00AF27F2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0ADF" w:rsidRPr="002A4CF5" w14:paraId="37EFDE57" w14:textId="77777777" w:rsidTr="00A4097E">
        <w:tc>
          <w:tcPr>
            <w:tcW w:w="10195" w:type="dxa"/>
            <w:gridSpan w:val="2"/>
            <w:shd w:val="clear" w:color="auto" w:fill="D41F3D"/>
          </w:tcPr>
          <w:p w14:paraId="5C6C0B06" w14:textId="77777777" w:rsidR="008A0ADF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Barriers to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communcation</w:t>
            </w:r>
            <w:proofErr w:type="spellEnd"/>
          </w:p>
        </w:tc>
      </w:tr>
      <w:tr w:rsidR="008A0ADF" w:rsidRPr="002A4CF5" w14:paraId="4AD1D374" w14:textId="77777777" w:rsidTr="00A4097E">
        <w:tc>
          <w:tcPr>
            <w:tcW w:w="6681" w:type="dxa"/>
          </w:tcPr>
          <w:p w14:paraId="08317E6F" w14:textId="77777777" w:rsidR="008A0ADF" w:rsidRPr="002A4CF5" w:rsidRDefault="008A0ADF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6DCC1F18" w14:textId="77777777" w:rsidR="008A0ADF" w:rsidRPr="002A4CF5" w:rsidRDefault="008A0ADF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0ADF" w:rsidRPr="002A4CF5" w14:paraId="4011BA48" w14:textId="77777777" w:rsidTr="00A4097E">
        <w:tc>
          <w:tcPr>
            <w:tcW w:w="6681" w:type="dxa"/>
          </w:tcPr>
          <w:p w14:paraId="6EA9ED2B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07FC7745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7B78543A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52441DD2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1A38D8BC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1DF56CD" w14:textId="77777777" w:rsidR="008A0ADF" w:rsidRPr="002A4CF5" w:rsidRDefault="008A0ADF" w:rsidP="00A4097E">
            <w:pPr>
              <w:rPr>
                <w:rFonts w:ascii="Arial" w:hAnsi="Arial" w:cs="Arial"/>
              </w:rPr>
            </w:pPr>
          </w:p>
        </w:tc>
      </w:tr>
    </w:tbl>
    <w:p w14:paraId="032444C3" w14:textId="77777777" w:rsidR="00AF27F2" w:rsidRDefault="00AF27F2" w:rsidP="008A0AD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0ADF" w:rsidRPr="002A4CF5" w14:paraId="2990B18E" w14:textId="77777777" w:rsidTr="00A4097E">
        <w:tc>
          <w:tcPr>
            <w:tcW w:w="10195" w:type="dxa"/>
            <w:gridSpan w:val="2"/>
            <w:shd w:val="clear" w:color="auto" w:fill="D41F3D"/>
          </w:tcPr>
          <w:p w14:paraId="216E8FD5" w14:textId="77777777" w:rsidR="008A0ADF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Ways to overcome barriers to communication</w:t>
            </w:r>
          </w:p>
        </w:tc>
      </w:tr>
      <w:tr w:rsidR="008A0ADF" w:rsidRPr="002A4CF5" w14:paraId="44FDAF15" w14:textId="77777777" w:rsidTr="00A4097E">
        <w:tc>
          <w:tcPr>
            <w:tcW w:w="6681" w:type="dxa"/>
          </w:tcPr>
          <w:p w14:paraId="2EF85088" w14:textId="77777777" w:rsidR="008A0ADF" w:rsidRPr="002A4CF5" w:rsidRDefault="008A0ADF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073630E0" w14:textId="77777777" w:rsidR="008A0ADF" w:rsidRPr="002A4CF5" w:rsidRDefault="008A0ADF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0ADF" w:rsidRPr="002A4CF5" w14:paraId="10D851B7" w14:textId="77777777" w:rsidTr="00A4097E">
        <w:tc>
          <w:tcPr>
            <w:tcW w:w="6681" w:type="dxa"/>
          </w:tcPr>
          <w:p w14:paraId="53328AD3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5504A475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2E25F43F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0117E344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0C765B08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338F05A5" w14:textId="77777777" w:rsidR="008A0ADF" w:rsidRPr="002A4CF5" w:rsidRDefault="008A0ADF" w:rsidP="00A4097E">
            <w:pPr>
              <w:rPr>
                <w:rFonts w:ascii="Arial" w:hAnsi="Arial" w:cs="Arial"/>
              </w:rPr>
            </w:pPr>
          </w:p>
        </w:tc>
      </w:tr>
    </w:tbl>
    <w:p w14:paraId="55C38F3E" w14:textId="77777777" w:rsidR="00C12276" w:rsidRDefault="00C12276" w:rsidP="008A0AD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A5B10BB" w14:textId="77777777" w:rsidR="00C12276" w:rsidRDefault="00C1227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229DB7F1" w14:textId="77777777" w:rsidR="00C12276" w:rsidRDefault="00C12276" w:rsidP="00C1227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0000" w:themeColor="text1"/>
        </w:rPr>
      </w:pPr>
      <w:r w:rsidRPr="002A4CF5">
        <w:rPr>
          <w:rFonts w:ascii="Arial" w:hAnsi="Arial" w:cs="Arial"/>
          <w:b/>
          <w:sz w:val="22"/>
          <w:szCs w:val="22"/>
        </w:rPr>
        <w:lastRenderedPageBreak/>
        <w:t>Understand</w:t>
      </w:r>
      <w:r>
        <w:rPr>
          <w:rFonts w:ascii="Arial" w:hAnsi="Arial" w:cs="Arial"/>
          <w:b/>
          <w:sz w:val="22"/>
          <w:szCs w:val="22"/>
        </w:rPr>
        <w:t xml:space="preserve"> the importance of effective communication and the management of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that challenges</w:t>
      </w:r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Y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4811</w:t>
      </w:r>
      <w:r w:rsidRPr="002A4CF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14:paraId="17A66282" w14:textId="77777777" w:rsidR="00C12276" w:rsidRDefault="00C12276" w:rsidP="008A0AD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0ADF" w:rsidRPr="002A4CF5" w14:paraId="44448092" w14:textId="77777777" w:rsidTr="00A4097E">
        <w:tc>
          <w:tcPr>
            <w:tcW w:w="10195" w:type="dxa"/>
            <w:gridSpan w:val="2"/>
            <w:shd w:val="clear" w:color="auto" w:fill="D41F3D"/>
          </w:tcPr>
          <w:p w14:paraId="651DD36A" w14:textId="32DB7B6B" w:rsidR="008A0ADF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communication can be adapted to meet the needs and prefer</w:t>
            </w:r>
            <w:r w:rsidR="00C122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nces of each individual</w:t>
            </w:r>
          </w:p>
        </w:tc>
      </w:tr>
      <w:tr w:rsidR="008A0ADF" w:rsidRPr="002A4CF5" w14:paraId="2DBDE36B" w14:textId="77777777" w:rsidTr="00A4097E">
        <w:tc>
          <w:tcPr>
            <w:tcW w:w="6681" w:type="dxa"/>
          </w:tcPr>
          <w:p w14:paraId="13052C92" w14:textId="77777777" w:rsidR="008A0ADF" w:rsidRPr="002A4CF5" w:rsidRDefault="008A0ADF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88B941C" w14:textId="77777777" w:rsidR="008A0ADF" w:rsidRPr="002A4CF5" w:rsidRDefault="008A0ADF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0ADF" w:rsidRPr="002A4CF5" w14:paraId="779BF1AA" w14:textId="77777777" w:rsidTr="00C12276">
        <w:trPr>
          <w:trHeight w:val="68"/>
        </w:trPr>
        <w:tc>
          <w:tcPr>
            <w:tcW w:w="6681" w:type="dxa"/>
          </w:tcPr>
          <w:p w14:paraId="68CA5344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34E937E9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7212C82C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55963AB7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7F576CB2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57F1F048" w14:textId="77777777" w:rsidR="008A0ADF" w:rsidRPr="002A4CF5" w:rsidRDefault="008A0ADF" w:rsidP="00A4097E">
            <w:pPr>
              <w:rPr>
                <w:rFonts w:ascii="Arial" w:hAnsi="Arial" w:cs="Arial"/>
              </w:rPr>
            </w:pPr>
          </w:p>
        </w:tc>
      </w:tr>
    </w:tbl>
    <w:p w14:paraId="3492FC19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A0ADF" w:rsidRPr="002A4CF5" w14:paraId="3316679E" w14:textId="77777777" w:rsidTr="00A4097E">
        <w:tc>
          <w:tcPr>
            <w:tcW w:w="10195" w:type="dxa"/>
            <w:gridSpan w:val="2"/>
            <w:shd w:val="clear" w:color="auto" w:fill="D41F3D"/>
          </w:tcPr>
          <w:p w14:paraId="05DE0FF2" w14:textId="77777777" w:rsidR="008A0ADF" w:rsidRPr="002A4CF5" w:rsidRDefault="008A0ADF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C122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1227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effects that communication can have on others</w:t>
            </w:r>
          </w:p>
        </w:tc>
      </w:tr>
      <w:tr w:rsidR="008A0ADF" w:rsidRPr="002A4CF5" w14:paraId="3F1FD80D" w14:textId="77777777" w:rsidTr="00A4097E">
        <w:tc>
          <w:tcPr>
            <w:tcW w:w="6681" w:type="dxa"/>
          </w:tcPr>
          <w:p w14:paraId="7D91F4C8" w14:textId="77777777" w:rsidR="008A0ADF" w:rsidRPr="002A4CF5" w:rsidRDefault="008A0ADF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63689B6F" w14:textId="77777777" w:rsidR="008A0ADF" w:rsidRPr="002A4CF5" w:rsidRDefault="008A0ADF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A0ADF" w:rsidRPr="002A4CF5" w14:paraId="14C5FCA1" w14:textId="77777777" w:rsidTr="00A4097E">
        <w:tc>
          <w:tcPr>
            <w:tcW w:w="6681" w:type="dxa"/>
          </w:tcPr>
          <w:p w14:paraId="43B045B0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5C6E380B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0B68E64D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5257C574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  <w:p w14:paraId="0C3ED6CC" w14:textId="77777777" w:rsidR="008A0ADF" w:rsidRPr="002A4CF5" w:rsidRDefault="008A0AD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61C319E9" w14:textId="77777777" w:rsidR="008A0ADF" w:rsidRPr="002A4CF5" w:rsidRDefault="008A0ADF" w:rsidP="00A4097E">
            <w:pPr>
              <w:rPr>
                <w:rFonts w:ascii="Arial" w:hAnsi="Arial" w:cs="Arial"/>
              </w:rPr>
            </w:pPr>
          </w:p>
        </w:tc>
      </w:tr>
    </w:tbl>
    <w:p w14:paraId="0A795F12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D40D9F4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6BF64A1E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62865110" w14:textId="2EA18736" w:rsidR="00E260E7" w:rsidRDefault="00C12276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C12276">
        <w:rPr>
          <w:rFonts w:ascii="Arial" w:hAnsi="Arial" w:cs="Arial"/>
          <w:sz w:val="22"/>
          <w:szCs w:val="22"/>
        </w:rPr>
        <w:t xml:space="preserve">Understand how to manage </w:t>
      </w:r>
      <w:proofErr w:type="spellStart"/>
      <w:r w:rsidRPr="00C12276">
        <w:rPr>
          <w:rFonts w:ascii="Arial" w:hAnsi="Arial" w:cs="Arial"/>
          <w:sz w:val="22"/>
          <w:szCs w:val="22"/>
        </w:rPr>
        <w:t>behaviour</w:t>
      </w:r>
      <w:proofErr w:type="spellEnd"/>
      <w:r w:rsidRPr="00C12276">
        <w:rPr>
          <w:rFonts w:ascii="Arial" w:hAnsi="Arial" w:cs="Arial"/>
          <w:sz w:val="22"/>
          <w:szCs w:val="22"/>
        </w:rPr>
        <w:t xml:space="preserve"> that challenges</w:t>
      </w:r>
      <w:r w:rsidR="00B37F5B">
        <w:rPr>
          <w:rFonts w:ascii="Arial" w:hAnsi="Arial" w:cs="Arial"/>
          <w:sz w:val="22"/>
          <w:szCs w:val="22"/>
        </w:rPr>
        <w:t>.</w:t>
      </w:r>
    </w:p>
    <w:p w14:paraId="55E0CFDE" w14:textId="77777777" w:rsidR="00C12276" w:rsidRPr="00C12276" w:rsidRDefault="00C12276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14:paraId="2C93578F" w14:textId="0441FC1E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know:</w:t>
      </w:r>
    </w:p>
    <w:p w14:paraId="2B92CF9C" w14:textId="77777777" w:rsidR="00E260E7" w:rsidRPr="002A4CF5" w:rsidRDefault="00E260E7" w:rsidP="00E260E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5DE3DB77" w14:textId="77777777" w:rsidTr="008F047D">
        <w:tc>
          <w:tcPr>
            <w:tcW w:w="10195" w:type="dxa"/>
            <w:gridSpan w:val="2"/>
            <w:shd w:val="clear" w:color="auto" w:fill="D41F3D"/>
          </w:tcPr>
          <w:p w14:paraId="3A33522A" w14:textId="77777777" w:rsidR="00E260E7" w:rsidRPr="002A4CF5" w:rsidRDefault="00C12276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.1 </w:t>
            </w:r>
            <w:r w:rsidR="00AA6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importance of positive reinforcement</w:t>
            </w:r>
          </w:p>
        </w:tc>
      </w:tr>
      <w:tr w:rsidR="00E260E7" w:rsidRPr="002A4CF5" w14:paraId="1BED59F7" w14:textId="77777777" w:rsidTr="008F047D">
        <w:tc>
          <w:tcPr>
            <w:tcW w:w="6681" w:type="dxa"/>
          </w:tcPr>
          <w:p w14:paraId="096745A4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9E75D26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75AC4FAE" w14:textId="77777777" w:rsidTr="008F047D">
        <w:tc>
          <w:tcPr>
            <w:tcW w:w="6681" w:type="dxa"/>
          </w:tcPr>
          <w:p w14:paraId="7BA1266E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704C31A9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61A0938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1FE087AE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03C1EBFE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41871137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6E79CB35" w14:textId="77777777" w:rsidR="00E260E7" w:rsidRPr="002A4CF5" w:rsidRDefault="00E260E7" w:rsidP="00E260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260E7" w:rsidRPr="002A4CF5" w14:paraId="27A0F10D" w14:textId="77777777" w:rsidTr="008F047D">
        <w:tc>
          <w:tcPr>
            <w:tcW w:w="10195" w:type="dxa"/>
            <w:gridSpan w:val="2"/>
            <w:shd w:val="clear" w:color="auto" w:fill="D41F3D"/>
          </w:tcPr>
          <w:p w14:paraId="517599FA" w14:textId="77777777" w:rsidR="00E260E7" w:rsidRPr="002A4CF5" w:rsidRDefault="00AA66B1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E260E7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.2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to avoid confrontation with someone who is emotionally agitated</w:t>
            </w:r>
          </w:p>
        </w:tc>
      </w:tr>
      <w:tr w:rsidR="00E260E7" w:rsidRPr="002A4CF5" w14:paraId="7B585EB8" w14:textId="77777777" w:rsidTr="008F047D">
        <w:tc>
          <w:tcPr>
            <w:tcW w:w="6681" w:type="dxa"/>
          </w:tcPr>
          <w:p w14:paraId="644C4268" w14:textId="77777777" w:rsidR="00E260E7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C9C82F2" w14:textId="77777777" w:rsidR="00E260E7" w:rsidRPr="002A4CF5" w:rsidRDefault="00E260E7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60E7" w:rsidRPr="002A4CF5" w14:paraId="11DC03FF" w14:textId="77777777" w:rsidTr="008F047D">
        <w:tc>
          <w:tcPr>
            <w:tcW w:w="6681" w:type="dxa"/>
          </w:tcPr>
          <w:p w14:paraId="0836ACC3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348E6851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5644BD19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26174179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  <w:p w14:paraId="65378D2E" w14:textId="77777777" w:rsidR="00E260E7" w:rsidRPr="002A4CF5" w:rsidRDefault="00E260E7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F300FD4" w14:textId="77777777" w:rsidR="00E260E7" w:rsidRPr="002A4CF5" w:rsidRDefault="00E260E7" w:rsidP="007906C1">
            <w:pPr>
              <w:rPr>
                <w:rFonts w:ascii="Arial" w:hAnsi="Arial" w:cs="Arial"/>
              </w:rPr>
            </w:pPr>
          </w:p>
        </w:tc>
      </w:tr>
    </w:tbl>
    <w:p w14:paraId="40920828" w14:textId="77777777" w:rsidR="00AA66B1" w:rsidRDefault="00AA66B1" w:rsidP="00E546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3D4FBB0D" w14:textId="77777777" w:rsidR="00AA66B1" w:rsidRDefault="00AA66B1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14:paraId="36C7B75E" w14:textId="77777777" w:rsidR="00AA66B1" w:rsidRDefault="00AA66B1" w:rsidP="00AA66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0000" w:themeColor="text1"/>
        </w:rPr>
      </w:pPr>
      <w:r w:rsidRPr="002A4CF5">
        <w:rPr>
          <w:rFonts w:ascii="Arial" w:hAnsi="Arial" w:cs="Arial"/>
          <w:b/>
          <w:sz w:val="22"/>
          <w:szCs w:val="22"/>
        </w:rPr>
        <w:lastRenderedPageBreak/>
        <w:t>Understand</w:t>
      </w:r>
      <w:r>
        <w:rPr>
          <w:rFonts w:ascii="Arial" w:hAnsi="Arial" w:cs="Arial"/>
          <w:b/>
          <w:sz w:val="22"/>
          <w:szCs w:val="22"/>
        </w:rPr>
        <w:t xml:space="preserve"> the importance of effective communication and the management of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that challenges</w:t>
      </w:r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Y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4811</w:t>
      </w:r>
      <w:r w:rsidRPr="002A4CF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14:paraId="26D25C3A" w14:textId="77777777" w:rsidR="00E54601" w:rsidRPr="002A4CF5" w:rsidRDefault="00E54601" w:rsidP="00E546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A66B1" w:rsidRPr="002A4CF5" w14:paraId="119ADA10" w14:textId="77777777" w:rsidTr="00A4097E">
        <w:tc>
          <w:tcPr>
            <w:tcW w:w="10195" w:type="dxa"/>
            <w:gridSpan w:val="2"/>
            <w:shd w:val="clear" w:color="auto" w:fill="D41F3D"/>
          </w:tcPr>
          <w:p w14:paraId="6F28F70E" w14:textId="77777777" w:rsidR="00AA66B1" w:rsidRPr="002A4CF5" w:rsidRDefault="00AA66B1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How using knowledge of the individual can help to manage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</w:t>
            </w:r>
          </w:p>
        </w:tc>
      </w:tr>
      <w:tr w:rsidR="00AA66B1" w:rsidRPr="002A4CF5" w14:paraId="12FF50D0" w14:textId="77777777" w:rsidTr="00A4097E">
        <w:tc>
          <w:tcPr>
            <w:tcW w:w="6681" w:type="dxa"/>
          </w:tcPr>
          <w:p w14:paraId="7CAC4298" w14:textId="77777777" w:rsidR="00AA66B1" w:rsidRPr="002A4CF5" w:rsidRDefault="00AA66B1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783B68E" w14:textId="77777777" w:rsidR="00AA66B1" w:rsidRPr="002A4CF5" w:rsidRDefault="00AA66B1" w:rsidP="00A4097E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A66B1" w:rsidRPr="002A4CF5" w14:paraId="5A3C7AA9" w14:textId="77777777" w:rsidTr="00A4097E">
        <w:tc>
          <w:tcPr>
            <w:tcW w:w="6681" w:type="dxa"/>
          </w:tcPr>
          <w:p w14:paraId="67CBEC57" w14:textId="77777777" w:rsidR="00AA66B1" w:rsidRPr="002A4CF5" w:rsidRDefault="00AA66B1" w:rsidP="00A4097E">
            <w:pPr>
              <w:rPr>
                <w:rFonts w:ascii="Arial" w:hAnsi="Arial" w:cs="Arial"/>
                <w:b/>
              </w:rPr>
            </w:pPr>
          </w:p>
          <w:p w14:paraId="1536A8F7" w14:textId="77777777" w:rsidR="00AA66B1" w:rsidRPr="002A4CF5" w:rsidRDefault="00AA66B1" w:rsidP="00A4097E">
            <w:pPr>
              <w:rPr>
                <w:rFonts w:ascii="Arial" w:hAnsi="Arial" w:cs="Arial"/>
                <w:b/>
              </w:rPr>
            </w:pPr>
          </w:p>
          <w:p w14:paraId="6CFCB9A9" w14:textId="77777777" w:rsidR="00AA66B1" w:rsidRPr="002A4CF5" w:rsidRDefault="00AA66B1" w:rsidP="00A4097E">
            <w:pPr>
              <w:rPr>
                <w:rFonts w:ascii="Arial" w:hAnsi="Arial" w:cs="Arial"/>
                <w:b/>
              </w:rPr>
            </w:pPr>
          </w:p>
          <w:p w14:paraId="366B6F7F" w14:textId="77777777" w:rsidR="00AA66B1" w:rsidRPr="002A4CF5" w:rsidRDefault="00AA66B1" w:rsidP="00A4097E">
            <w:pPr>
              <w:rPr>
                <w:rFonts w:ascii="Arial" w:hAnsi="Arial" w:cs="Arial"/>
                <w:b/>
              </w:rPr>
            </w:pPr>
          </w:p>
          <w:p w14:paraId="52A13294" w14:textId="77777777" w:rsidR="00AA66B1" w:rsidRPr="002A4CF5" w:rsidRDefault="00AA66B1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D1E30A2" w14:textId="77777777" w:rsidR="00AA66B1" w:rsidRPr="002A4CF5" w:rsidRDefault="00AA66B1" w:rsidP="00A4097E">
            <w:pPr>
              <w:rPr>
                <w:rFonts w:ascii="Arial" w:hAnsi="Arial" w:cs="Arial"/>
              </w:rPr>
            </w:pPr>
          </w:p>
        </w:tc>
      </w:tr>
    </w:tbl>
    <w:p w14:paraId="5D3A8DFE" w14:textId="77777777" w:rsidR="00E54601" w:rsidRPr="002A4CF5" w:rsidRDefault="00E54601" w:rsidP="00E546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54601" w:rsidRPr="002A4CF5" w14:paraId="2EA53B72" w14:textId="77777777" w:rsidTr="008F047D">
        <w:tc>
          <w:tcPr>
            <w:tcW w:w="10195" w:type="dxa"/>
            <w:gridSpan w:val="2"/>
            <w:shd w:val="clear" w:color="auto" w:fill="D41F3D"/>
          </w:tcPr>
          <w:p w14:paraId="2A6638FE" w14:textId="77777777" w:rsidR="00E54601" w:rsidRPr="002A4CF5" w:rsidRDefault="00E54601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AA6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A6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to maintain the dignity of individuals when responding to incidents of </w:t>
            </w:r>
            <w:proofErr w:type="spellStart"/>
            <w:r w:rsidR="00AA6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AA6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</w:t>
            </w:r>
          </w:p>
        </w:tc>
      </w:tr>
      <w:tr w:rsidR="00E54601" w:rsidRPr="002A4CF5" w14:paraId="0F6D4C20" w14:textId="77777777" w:rsidTr="008F047D">
        <w:tc>
          <w:tcPr>
            <w:tcW w:w="6681" w:type="dxa"/>
          </w:tcPr>
          <w:p w14:paraId="13E64FB8" w14:textId="77777777" w:rsidR="00E54601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058D0E61" w14:textId="77777777" w:rsidR="00E54601" w:rsidRPr="002A4CF5" w:rsidRDefault="00E5460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54601" w:rsidRPr="002A4CF5" w14:paraId="3E2BD58E" w14:textId="77777777" w:rsidTr="008F047D">
        <w:tc>
          <w:tcPr>
            <w:tcW w:w="6681" w:type="dxa"/>
          </w:tcPr>
          <w:p w14:paraId="6F0E1388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0A10332F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2A883F68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47F54E80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28D1568C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1F20EBB" w14:textId="77777777" w:rsidR="00E54601" w:rsidRPr="002A4CF5" w:rsidRDefault="00E54601" w:rsidP="007906C1">
            <w:pPr>
              <w:rPr>
                <w:rFonts w:ascii="Arial" w:hAnsi="Arial" w:cs="Arial"/>
              </w:rPr>
            </w:pPr>
          </w:p>
        </w:tc>
      </w:tr>
    </w:tbl>
    <w:p w14:paraId="32AC7637" w14:textId="77777777" w:rsidR="00E54601" w:rsidRPr="002A4CF5" w:rsidRDefault="00E54601" w:rsidP="00E546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54601" w:rsidRPr="002A4CF5" w14:paraId="38817993" w14:textId="77777777" w:rsidTr="008F047D">
        <w:tc>
          <w:tcPr>
            <w:tcW w:w="10195" w:type="dxa"/>
            <w:gridSpan w:val="2"/>
            <w:shd w:val="clear" w:color="auto" w:fill="D41F3D"/>
          </w:tcPr>
          <w:p w14:paraId="1D3FED5B" w14:textId="77777777" w:rsidR="00E54601" w:rsidRPr="002A4CF5" w:rsidRDefault="00AA66B1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</w:t>
            </w:r>
            <w:r w:rsidR="00E54601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Different techniques that are used to defuse behavior that challenges</w:t>
            </w:r>
          </w:p>
        </w:tc>
      </w:tr>
      <w:tr w:rsidR="00E54601" w:rsidRPr="002A4CF5" w14:paraId="23B46C73" w14:textId="77777777" w:rsidTr="008F047D">
        <w:tc>
          <w:tcPr>
            <w:tcW w:w="6681" w:type="dxa"/>
          </w:tcPr>
          <w:p w14:paraId="5A21DB1C" w14:textId="77777777" w:rsidR="00E54601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FDFB1CA" w14:textId="77777777" w:rsidR="00E54601" w:rsidRPr="002A4CF5" w:rsidRDefault="00E5460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54601" w:rsidRPr="002A4CF5" w14:paraId="13D48BBA" w14:textId="77777777" w:rsidTr="008F047D">
        <w:tc>
          <w:tcPr>
            <w:tcW w:w="6681" w:type="dxa"/>
          </w:tcPr>
          <w:p w14:paraId="5BB137FD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38BDD84D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661FD152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6DAE1E56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4BCECA7E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573B2A59" w14:textId="77777777" w:rsidR="00E54601" w:rsidRPr="002A4CF5" w:rsidRDefault="00E54601" w:rsidP="007906C1">
            <w:pPr>
              <w:rPr>
                <w:rFonts w:ascii="Arial" w:hAnsi="Arial" w:cs="Arial"/>
              </w:rPr>
            </w:pPr>
          </w:p>
        </w:tc>
      </w:tr>
    </w:tbl>
    <w:p w14:paraId="5C01078E" w14:textId="77777777" w:rsidR="00E54601" w:rsidRPr="002A4CF5" w:rsidRDefault="00E5460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54601" w:rsidRPr="002A4CF5" w14:paraId="4170AB9A" w14:textId="77777777" w:rsidTr="008F047D">
        <w:tc>
          <w:tcPr>
            <w:tcW w:w="10195" w:type="dxa"/>
            <w:gridSpan w:val="2"/>
            <w:shd w:val="clear" w:color="auto" w:fill="D41F3D"/>
          </w:tcPr>
          <w:p w14:paraId="2E8BBA23" w14:textId="77777777" w:rsidR="00E54601" w:rsidRPr="002A4CF5" w:rsidRDefault="00AA66B1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2.6 How own actions can defuse or exacerbate an individual’s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E54601" w:rsidRPr="002A4CF5" w14:paraId="0BD5E337" w14:textId="77777777" w:rsidTr="008F047D">
        <w:tc>
          <w:tcPr>
            <w:tcW w:w="6681" w:type="dxa"/>
          </w:tcPr>
          <w:p w14:paraId="1A741973" w14:textId="77777777" w:rsidR="00E54601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30116D5" w14:textId="77777777" w:rsidR="00E54601" w:rsidRPr="002A4CF5" w:rsidRDefault="00E5460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54601" w:rsidRPr="002A4CF5" w14:paraId="0706677A" w14:textId="77777777" w:rsidTr="008F047D">
        <w:tc>
          <w:tcPr>
            <w:tcW w:w="6681" w:type="dxa"/>
          </w:tcPr>
          <w:p w14:paraId="277A75F2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200B8AE6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75DC660E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23441263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058217A4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6AD1A07A" w14:textId="77777777" w:rsidR="00E54601" w:rsidRPr="002A4CF5" w:rsidRDefault="00E54601" w:rsidP="007906C1">
            <w:pPr>
              <w:rPr>
                <w:rFonts w:ascii="Arial" w:hAnsi="Arial" w:cs="Arial"/>
              </w:rPr>
            </w:pPr>
          </w:p>
        </w:tc>
      </w:tr>
    </w:tbl>
    <w:p w14:paraId="1BBC703D" w14:textId="77777777" w:rsidR="00CB48EC" w:rsidRDefault="00CB48E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14:paraId="272AA17D" w14:textId="77777777" w:rsidR="00CB48EC" w:rsidRDefault="00CB48E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2981FD45" w14:textId="77777777" w:rsidR="00CB48EC" w:rsidRDefault="00CB48EC" w:rsidP="00CB48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0000" w:themeColor="text1"/>
        </w:rPr>
      </w:pPr>
      <w:r w:rsidRPr="002A4CF5">
        <w:rPr>
          <w:rFonts w:ascii="Arial" w:hAnsi="Arial" w:cs="Arial"/>
          <w:b/>
          <w:sz w:val="22"/>
          <w:szCs w:val="22"/>
        </w:rPr>
        <w:lastRenderedPageBreak/>
        <w:t>Understand</w:t>
      </w:r>
      <w:r>
        <w:rPr>
          <w:rFonts w:ascii="Arial" w:hAnsi="Arial" w:cs="Arial"/>
          <w:b/>
          <w:sz w:val="22"/>
          <w:szCs w:val="22"/>
        </w:rPr>
        <w:t xml:space="preserve"> the importance of effective communication and the management of </w:t>
      </w:r>
      <w:proofErr w:type="spellStart"/>
      <w:r>
        <w:rPr>
          <w:rFonts w:ascii="Arial" w:hAnsi="Arial" w:cs="Arial"/>
          <w:b/>
          <w:sz w:val="22"/>
          <w:szCs w:val="22"/>
        </w:rPr>
        <w:t>behaviour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that challenges</w:t>
      </w:r>
      <w:r w:rsidRPr="002A4C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Y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615</w:t>
      </w:r>
      <w:r w:rsidRPr="002A4CF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4811</w:t>
      </w:r>
      <w:r w:rsidRPr="002A4CF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14:paraId="7ADE1721" w14:textId="77777777" w:rsidR="00E54601" w:rsidRDefault="00E5460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14:paraId="352A4FBD" w14:textId="77777777" w:rsidR="00AA66B1" w:rsidRPr="002A4CF5" w:rsidRDefault="00AA66B1" w:rsidP="00AA66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3341DE27" w14:textId="77777777" w:rsidR="00AA66B1" w:rsidRPr="002A4CF5" w:rsidRDefault="00AA66B1" w:rsidP="00AA66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00F44581" w14:textId="0995E630" w:rsidR="00AA66B1" w:rsidRDefault="00CB48EC" w:rsidP="00CB48EC">
      <w:pPr>
        <w:pStyle w:val="BodyText"/>
        <w:widowControl w:val="0"/>
        <w:tabs>
          <w:tab w:val="left" w:pos="0"/>
        </w:tabs>
        <w:spacing w:after="0"/>
        <w:ind w:right="-1" w:hanging="709"/>
        <w:rPr>
          <w:rFonts w:ascii="Arial" w:hAnsi="Arial" w:cs="Arial"/>
          <w:sz w:val="22"/>
          <w:szCs w:val="22"/>
        </w:rPr>
      </w:pPr>
      <w:r>
        <w:tab/>
      </w:r>
      <w:r w:rsidR="00AA66B1" w:rsidRPr="00CB48EC">
        <w:rPr>
          <w:rFonts w:ascii="Arial" w:hAnsi="Arial" w:cs="Arial"/>
          <w:sz w:val="22"/>
          <w:szCs w:val="22"/>
        </w:rPr>
        <w:t xml:space="preserve">Understand the role of others in supporting individuals who exhibit </w:t>
      </w:r>
      <w:proofErr w:type="spellStart"/>
      <w:r w:rsidR="00AA66B1" w:rsidRPr="00CB48EC">
        <w:rPr>
          <w:rFonts w:ascii="Arial" w:hAnsi="Arial" w:cs="Arial"/>
          <w:sz w:val="22"/>
          <w:szCs w:val="22"/>
        </w:rPr>
        <w:t>behaviour</w:t>
      </w:r>
      <w:proofErr w:type="spellEnd"/>
      <w:r w:rsidR="00AA66B1" w:rsidRPr="00CB48EC">
        <w:rPr>
          <w:rFonts w:ascii="Arial" w:hAnsi="Arial" w:cs="Arial"/>
          <w:sz w:val="22"/>
          <w:szCs w:val="22"/>
        </w:rPr>
        <w:t xml:space="preserve"> that is perceived as challenging</w:t>
      </w:r>
      <w:r w:rsidR="00B37F5B">
        <w:rPr>
          <w:rFonts w:ascii="Arial" w:hAnsi="Arial" w:cs="Arial"/>
          <w:sz w:val="22"/>
          <w:szCs w:val="22"/>
        </w:rPr>
        <w:t>.</w:t>
      </w:r>
    </w:p>
    <w:p w14:paraId="361B1658" w14:textId="77777777" w:rsidR="00CB48EC" w:rsidRPr="00CB48EC" w:rsidRDefault="00CB48EC" w:rsidP="00CB48EC">
      <w:pPr>
        <w:pStyle w:val="BodyText"/>
        <w:widowControl w:val="0"/>
        <w:tabs>
          <w:tab w:val="left" w:pos="0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4834F574" w14:textId="6804DB69" w:rsidR="00AA66B1" w:rsidRPr="002A4CF5" w:rsidRDefault="00AA66B1" w:rsidP="00AA66B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Pr="002A4CF5">
        <w:rPr>
          <w:rFonts w:ascii="Arial" w:hAnsi="Arial" w:cs="Arial"/>
          <w:b/>
          <w:sz w:val="22"/>
          <w:szCs w:val="22"/>
        </w:rPr>
        <w:t>:</w:t>
      </w:r>
    </w:p>
    <w:p w14:paraId="32B92D05" w14:textId="77777777" w:rsidR="00AA66B1" w:rsidRPr="002A4CF5" w:rsidRDefault="00AA66B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54601" w:rsidRPr="002A4CF5" w14:paraId="10F9A23D" w14:textId="77777777" w:rsidTr="008F047D">
        <w:tc>
          <w:tcPr>
            <w:tcW w:w="10195" w:type="dxa"/>
            <w:gridSpan w:val="2"/>
            <w:shd w:val="clear" w:color="auto" w:fill="D41F3D"/>
          </w:tcPr>
          <w:p w14:paraId="0500F668" w14:textId="77777777" w:rsidR="00E54601" w:rsidRPr="002A4CF5" w:rsidRDefault="00E54601" w:rsidP="004C6DD0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="00CB4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 Referral services available to provide support for individuals</w:t>
            </w:r>
          </w:p>
        </w:tc>
      </w:tr>
      <w:tr w:rsidR="00E54601" w:rsidRPr="002A4CF5" w14:paraId="4C26124E" w14:textId="77777777" w:rsidTr="008F047D">
        <w:tc>
          <w:tcPr>
            <w:tcW w:w="6681" w:type="dxa"/>
          </w:tcPr>
          <w:p w14:paraId="53D1C950" w14:textId="77777777" w:rsidR="00E54601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3224E305" w14:textId="77777777" w:rsidR="00E54601" w:rsidRPr="002A4CF5" w:rsidRDefault="00E5460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54601" w:rsidRPr="002A4CF5" w14:paraId="6AB9EACB" w14:textId="77777777" w:rsidTr="008F047D">
        <w:tc>
          <w:tcPr>
            <w:tcW w:w="6681" w:type="dxa"/>
          </w:tcPr>
          <w:p w14:paraId="6B990BDB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6968C25F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72F5B36A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56F0E1D7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7214EA84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775BBFF" w14:textId="77777777" w:rsidR="00E54601" w:rsidRPr="002A4CF5" w:rsidRDefault="00E54601" w:rsidP="007906C1">
            <w:pPr>
              <w:rPr>
                <w:rFonts w:ascii="Arial" w:hAnsi="Arial" w:cs="Arial"/>
              </w:rPr>
            </w:pPr>
          </w:p>
        </w:tc>
      </w:tr>
    </w:tbl>
    <w:p w14:paraId="797160AF" w14:textId="77777777" w:rsidR="00E54601" w:rsidRPr="002A4CF5" w:rsidRDefault="00E54601" w:rsidP="00E546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54601" w:rsidRPr="002A4CF5" w14:paraId="76AE1117" w14:textId="77777777" w:rsidTr="008F047D">
        <w:tc>
          <w:tcPr>
            <w:tcW w:w="10195" w:type="dxa"/>
            <w:gridSpan w:val="2"/>
            <w:shd w:val="clear" w:color="auto" w:fill="D41F3D"/>
          </w:tcPr>
          <w:p w14:paraId="0D970BD8" w14:textId="77777777" w:rsidR="00E54601" w:rsidRPr="002A4CF5" w:rsidRDefault="00E54601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="00CB4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 Own limitations and accountabilities when supporting individuals exhibiting </w:t>
            </w:r>
            <w:proofErr w:type="spellStart"/>
            <w:r w:rsidR="00CB4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B4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that is perceived as challenging</w:t>
            </w:r>
          </w:p>
        </w:tc>
      </w:tr>
      <w:tr w:rsidR="00E54601" w:rsidRPr="002A4CF5" w14:paraId="7ADF40BB" w14:textId="77777777" w:rsidTr="008F047D">
        <w:tc>
          <w:tcPr>
            <w:tcW w:w="6681" w:type="dxa"/>
          </w:tcPr>
          <w:p w14:paraId="0ED2A555" w14:textId="77777777" w:rsidR="00E54601" w:rsidRPr="002A4CF5" w:rsidRDefault="008F047D" w:rsidP="004C6DD0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21D58AA" w14:textId="77777777" w:rsidR="00E54601" w:rsidRPr="002A4CF5" w:rsidRDefault="00E5460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54601" w:rsidRPr="002A4CF5" w14:paraId="689AE903" w14:textId="77777777" w:rsidTr="008F047D">
        <w:tc>
          <w:tcPr>
            <w:tcW w:w="6681" w:type="dxa"/>
          </w:tcPr>
          <w:p w14:paraId="61C33101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183BE2EF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4C7DB00F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0CD802FF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  <w:p w14:paraId="55F7B86B" w14:textId="77777777" w:rsidR="00E54601" w:rsidRPr="002A4CF5" w:rsidRDefault="00E5460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B6ABB2A" w14:textId="77777777" w:rsidR="00E54601" w:rsidRPr="002A4CF5" w:rsidRDefault="00E54601" w:rsidP="007906C1">
            <w:pPr>
              <w:rPr>
                <w:rFonts w:ascii="Arial" w:hAnsi="Arial" w:cs="Arial"/>
              </w:rPr>
            </w:pPr>
          </w:p>
        </w:tc>
      </w:tr>
    </w:tbl>
    <w:p w14:paraId="19E9FF1E" w14:textId="77777777" w:rsidR="00837239" w:rsidRDefault="0083723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70E2" w:rsidRPr="002A4CF5" w14:paraId="5D1B037F" w14:textId="77777777" w:rsidTr="008F047D">
        <w:tc>
          <w:tcPr>
            <w:tcW w:w="10195" w:type="dxa"/>
            <w:gridSpan w:val="2"/>
            <w:shd w:val="clear" w:color="auto" w:fill="D41F3D"/>
          </w:tcPr>
          <w:p w14:paraId="40ECF25F" w14:textId="77777777" w:rsidR="002070E2" w:rsidRPr="002A4CF5" w:rsidRDefault="00CB48EC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</w:t>
            </w:r>
            <w:r w:rsidR="002070E2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to record and report incidents of behavior that is challenging</w:t>
            </w:r>
          </w:p>
        </w:tc>
      </w:tr>
      <w:tr w:rsidR="002070E2" w:rsidRPr="002A4CF5" w14:paraId="4CADB5F3" w14:textId="77777777" w:rsidTr="008F047D">
        <w:tc>
          <w:tcPr>
            <w:tcW w:w="6681" w:type="dxa"/>
          </w:tcPr>
          <w:p w14:paraId="706208EF" w14:textId="77777777" w:rsidR="002070E2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7BFDA4F1" w14:textId="77777777" w:rsidR="002070E2" w:rsidRPr="002A4CF5" w:rsidRDefault="002070E2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70E2" w:rsidRPr="002A4CF5" w14:paraId="6E0CE515" w14:textId="77777777" w:rsidTr="008F047D">
        <w:tc>
          <w:tcPr>
            <w:tcW w:w="6681" w:type="dxa"/>
          </w:tcPr>
          <w:p w14:paraId="3F2A039E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49D9A428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3D7B719E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43C28121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17E0BAD0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36B7FA7" w14:textId="77777777" w:rsidR="002070E2" w:rsidRPr="002A4CF5" w:rsidRDefault="002070E2" w:rsidP="007906C1">
            <w:pPr>
              <w:rPr>
                <w:rFonts w:ascii="Arial" w:hAnsi="Arial" w:cs="Arial"/>
              </w:rPr>
            </w:pPr>
          </w:p>
        </w:tc>
      </w:tr>
    </w:tbl>
    <w:p w14:paraId="7FBD5867" w14:textId="77777777" w:rsidR="00766A5D" w:rsidRDefault="00766A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14:paraId="1DF55856" w14:textId="77777777" w:rsidR="00766A5D" w:rsidRDefault="00766A5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684AAAE4" w14:textId="77777777" w:rsidR="002070E2" w:rsidRDefault="00766A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 the role of reflection and support for those involved in incidents of behaviour that challenges (K/615/4814)</w:t>
      </w:r>
    </w:p>
    <w:p w14:paraId="138AC9E4" w14:textId="77777777" w:rsidR="00766A5D" w:rsidRDefault="00766A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14:paraId="4E6FFA3B" w14:textId="77777777" w:rsidR="00766A5D" w:rsidRPr="002A4CF5" w:rsidRDefault="00766A5D" w:rsidP="00766A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38DF916F" w14:textId="77777777" w:rsidR="00766A5D" w:rsidRPr="002A4CF5" w:rsidRDefault="00766A5D" w:rsidP="00766A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73DB2DA8" w14:textId="3F5D4A7C" w:rsidR="00766A5D" w:rsidRPr="00766A5D" w:rsidRDefault="00766A5D" w:rsidP="00766A5D">
      <w:pPr>
        <w:pStyle w:val="BodyText"/>
        <w:widowControl w:val="0"/>
        <w:tabs>
          <w:tab w:val="left" w:pos="851"/>
        </w:tabs>
        <w:spacing w:after="0"/>
        <w:ind w:left="720" w:right="282" w:hanging="709"/>
        <w:rPr>
          <w:rFonts w:ascii="Arial" w:hAnsi="Arial" w:cs="Arial"/>
          <w:sz w:val="22"/>
          <w:szCs w:val="22"/>
        </w:rPr>
      </w:pPr>
      <w:r w:rsidRPr="00766A5D">
        <w:rPr>
          <w:rFonts w:ascii="Arial" w:hAnsi="Arial" w:cs="Arial"/>
          <w:sz w:val="22"/>
          <w:szCs w:val="22"/>
        </w:rPr>
        <w:t>Understand the benefits of reflection following episod</w:t>
      </w:r>
      <w:r w:rsidR="00B37F5B">
        <w:rPr>
          <w:rFonts w:ascii="Arial" w:hAnsi="Arial" w:cs="Arial"/>
          <w:sz w:val="22"/>
          <w:szCs w:val="22"/>
        </w:rPr>
        <w:t xml:space="preserve">es of </w:t>
      </w:r>
      <w:proofErr w:type="spellStart"/>
      <w:r w:rsidR="00B37F5B">
        <w:rPr>
          <w:rFonts w:ascii="Arial" w:hAnsi="Arial" w:cs="Arial"/>
          <w:sz w:val="22"/>
          <w:szCs w:val="22"/>
        </w:rPr>
        <w:t>behaviour</w:t>
      </w:r>
      <w:proofErr w:type="spellEnd"/>
      <w:r w:rsidR="00B37F5B">
        <w:rPr>
          <w:rFonts w:ascii="Arial" w:hAnsi="Arial" w:cs="Arial"/>
          <w:sz w:val="22"/>
          <w:szCs w:val="22"/>
        </w:rPr>
        <w:t xml:space="preserve"> that challenges.</w:t>
      </w:r>
    </w:p>
    <w:p w14:paraId="3A737A2C" w14:textId="77777777" w:rsidR="00766A5D" w:rsidRPr="002A4CF5" w:rsidRDefault="00766A5D" w:rsidP="00766A5D">
      <w:pPr>
        <w:pStyle w:val="BodyText"/>
        <w:widowControl w:val="0"/>
        <w:tabs>
          <w:tab w:val="left" w:pos="851"/>
        </w:tabs>
        <w:spacing w:after="0"/>
        <w:ind w:left="720" w:right="282" w:hanging="709"/>
        <w:rPr>
          <w:rFonts w:ascii="Arial" w:hAnsi="Arial" w:cs="Arial"/>
          <w:b/>
          <w:sz w:val="22"/>
          <w:szCs w:val="22"/>
        </w:rPr>
      </w:pPr>
    </w:p>
    <w:p w14:paraId="7B22B270" w14:textId="1420EFF9" w:rsidR="00766A5D" w:rsidRPr="002A4CF5" w:rsidRDefault="00766A5D" w:rsidP="00766A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Pr="002A4CF5">
        <w:rPr>
          <w:rFonts w:ascii="Arial" w:hAnsi="Arial" w:cs="Arial"/>
          <w:b/>
          <w:sz w:val="22"/>
          <w:szCs w:val="22"/>
        </w:rPr>
        <w:t>:</w:t>
      </w:r>
    </w:p>
    <w:p w14:paraId="7D246553" w14:textId="77777777" w:rsidR="00766A5D" w:rsidRDefault="00766A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70E2" w:rsidRPr="002A4CF5" w14:paraId="349DF77F" w14:textId="77777777" w:rsidTr="008F047D">
        <w:tc>
          <w:tcPr>
            <w:tcW w:w="10195" w:type="dxa"/>
            <w:gridSpan w:val="2"/>
            <w:shd w:val="clear" w:color="auto" w:fill="D41F3D"/>
          </w:tcPr>
          <w:p w14:paraId="78501E0E" w14:textId="77777777" w:rsidR="002070E2" w:rsidRPr="002A4CF5" w:rsidRDefault="0096738F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</w:t>
            </w:r>
            <w:r w:rsidR="002070E2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reflection on an incident can assist in managing future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2070E2" w:rsidRPr="002A4CF5" w14:paraId="45F8DCD9" w14:textId="77777777" w:rsidTr="008F047D">
        <w:tc>
          <w:tcPr>
            <w:tcW w:w="6681" w:type="dxa"/>
          </w:tcPr>
          <w:p w14:paraId="2B2C9915" w14:textId="77777777" w:rsidR="002070E2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68F97B37" w14:textId="77777777" w:rsidR="002070E2" w:rsidRPr="002A4CF5" w:rsidRDefault="002070E2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70E2" w:rsidRPr="002A4CF5" w14:paraId="2254B965" w14:textId="77777777" w:rsidTr="008F047D">
        <w:tc>
          <w:tcPr>
            <w:tcW w:w="6681" w:type="dxa"/>
          </w:tcPr>
          <w:p w14:paraId="773D51F0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067D4D9E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10174965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6867547F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5F217DCD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22E4105E" w14:textId="77777777" w:rsidR="002070E2" w:rsidRPr="002A4CF5" w:rsidRDefault="002070E2" w:rsidP="007906C1">
            <w:pPr>
              <w:rPr>
                <w:rFonts w:ascii="Arial" w:hAnsi="Arial" w:cs="Arial"/>
              </w:rPr>
            </w:pPr>
          </w:p>
        </w:tc>
      </w:tr>
    </w:tbl>
    <w:p w14:paraId="22ABAD24" w14:textId="1B2F6CBB" w:rsidR="002070E2" w:rsidRPr="002A4CF5" w:rsidRDefault="002070E2" w:rsidP="002070E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70E2" w:rsidRPr="002A4CF5" w14:paraId="2F99CEC7" w14:textId="77777777" w:rsidTr="008F047D">
        <w:tc>
          <w:tcPr>
            <w:tcW w:w="10195" w:type="dxa"/>
            <w:gridSpan w:val="2"/>
            <w:shd w:val="clear" w:color="auto" w:fill="D41F3D"/>
          </w:tcPr>
          <w:p w14:paraId="2F1E11B3" w14:textId="77777777" w:rsidR="002070E2" w:rsidRPr="002A4CF5" w:rsidRDefault="0096738F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</w:t>
            </w:r>
            <w:r w:rsidR="002070E2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Own reactions to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challenges</w:t>
            </w:r>
          </w:p>
        </w:tc>
      </w:tr>
      <w:tr w:rsidR="002070E2" w:rsidRPr="002A4CF5" w14:paraId="083F8EEE" w14:textId="77777777" w:rsidTr="008F047D">
        <w:tc>
          <w:tcPr>
            <w:tcW w:w="6681" w:type="dxa"/>
          </w:tcPr>
          <w:p w14:paraId="3A9E7E76" w14:textId="77777777" w:rsidR="002070E2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6D664A5C" w14:textId="77777777" w:rsidR="002070E2" w:rsidRPr="002A4CF5" w:rsidRDefault="002070E2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70E2" w:rsidRPr="002A4CF5" w14:paraId="0F1CE86B" w14:textId="77777777" w:rsidTr="008F047D">
        <w:tc>
          <w:tcPr>
            <w:tcW w:w="6681" w:type="dxa"/>
          </w:tcPr>
          <w:p w14:paraId="095AFC55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028F0161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43349811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53BA9600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381955F7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3F03C803" w14:textId="77777777" w:rsidR="002070E2" w:rsidRPr="002A4CF5" w:rsidRDefault="002070E2" w:rsidP="007906C1">
            <w:pPr>
              <w:rPr>
                <w:rFonts w:ascii="Arial" w:hAnsi="Arial" w:cs="Arial"/>
              </w:rPr>
            </w:pPr>
          </w:p>
        </w:tc>
      </w:tr>
    </w:tbl>
    <w:p w14:paraId="630D15BA" w14:textId="77777777" w:rsidR="002070E2" w:rsidRPr="002A4CF5" w:rsidRDefault="002070E2" w:rsidP="002070E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70E2" w:rsidRPr="002A4CF5" w14:paraId="2279A264" w14:textId="77777777" w:rsidTr="008F047D">
        <w:tc>
          <w:tcPr>
            <w:tcW w:w="10195" w:type="dxa"/>
            <w:gridSpan w:val="2"/>
            <w:shd w:val="clear" w:color="auto" w:fill="D41F3D"/>
          </w:tcPr>
          <w:p w14:paraId="08077E01" w14:textId="77777777" w:rsidR="002070E2" w:rsidRPr="002A4CF5" w:rsidRDefault="0096738F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</w:t>
            </w:r>
            <w:r w:rsidR="002070E2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consequences of own actions</w:t>
            </w:r>
          </w:p>
        </w:tc>
      </w:tr>
      <w:tr w:rsidR="002070E2" w:rsidRPr="002A4CF5" w14:paraId="49C4F9B1" w14:textId="77777777" w:rsidTr="008F047D">
        <w:tc>
          <w:tcPr>
            <w:tcW w:w="6681" w:type="dxa"/>
          </w:tcPr>
          <w:p w14:paraId="2F578862" w14:textId="77777777" w:rsidR="002070E2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C17D7F7" w14:textId="77777777" w:rsidR="002070E2" w:rsidRPr="002A4CF5" w:rsidRDefault="002070E2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70E2" w:rsidRPr="002A4CF5" w14:paraId="4405116F" w14:textId="77777777" w:rsidTr="008F047D">
        <w:tc>
          <w:tcPr>
            <w:tcW w:w="6681" w:type="dxa"/>
          </w:tcPr>
          <w:p w14:paraId="24ABE8C6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720DB5DD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1306D97F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08D29A82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127E17A4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0A5D9AB7" w14:textId="77777777" w:rsidR="002070E2" w:rsidRPr="002A4CF5" w:rsidRDefault="002070E2" w:rsidP="007906C1">
            <w:pPr>
              <w:rPr>
                <w:rFonts w:ascii="Arial" w:hAnsi="Arial" w:cs="Arial"/>
              </w:rPr>
            </w:pPr>
          </w:p>
        </w:tc>
      </w:tr>
    </w:tbl>
    <w:p w14:paraId="117A9696" w14:textId="77777777" w:rsidR="00837239" w:rsidRDefault="0083723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96738F" w:rsidRPr="002A4CF5" w14:paraId="21A09818" w14:textId="77777777" w:rsidTr="00A4097E">
        <w:tc>
          <w:tcPr>
            <w:tcW w:w="10195" w:type="dxa"/>
            <w:gridSpan w:val="2"/>
            <w:shd w:val="clear" w:color="auto" w:fill="D41F3D"/>
          </w:tcPr>
          <w:p w14:paraId="26EFA201" w14:textId="77777777" w:rsidR="0096738F" w:rsidRPr="002A4CF5" w:rsidRDefault="0096738F" w:rsidP="00A4097E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</w:t>
            </w: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to support individuals to understand their behavior in terms of:</w:t>
            </w:r>
          </w:p>
          <w:p w14:paraId="5226CBF7" w14:textId="77777777" w:rsidR="0096738F" w:rsidRPr="0070697C" w:rsidRDefault="0096738F" w:rsidP="00A4097E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events and feelings leading up to it</w:t>
            </w:r>
          </w:p>
          <w:p w14:paraId="356BA723" w14:textId="77777777" w:rsidR="0096738F" w:rsidRPr="0070697C" w:rsidRDefault="0096738F" w:rsidP="00A4097E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their actions</w:t>
            </w:r>
          </w:p>
          <w:p w14:paraId="7DF7AC79" w14:textId="77777777" w:rsidR="0096738F" w:rsidRPr="002A4CF5" w:rsidRDefault="0096738F" w:rsidP="00F44B7D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</w:t>
            </w:r>
            <w:proofErr w:type="spellStart"/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consequnces</w:t>
            </w:r>
            <w:proofErr w:type="spellEnd"/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their </w:t>
            </w:r>
            <w:proofErr w:type="spellStart"/>
            <w:r w:rsidRPr="007069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738F" w:rsidRPr="002A4CF5" w14:paraId="1312CDC3" w14:textId="77777777" w:rsidTr="00A4097E">
        <w:tc>
          <w:tcPr>
            <w:tcW w:w="6677" w:type="dxa"/>
            <w:tcBorders>
              <w:bottom w:val="single" w:sz="4" w:space="0" w:color="D41F3D"/>
            </w:tcBorders>
          </w:tcPr>
          <w:p w14:paraId="28F78731" w14:textId="77777777" w:rsidR="0096738F" w:rsidRPr="008F047D" w:rsidRDefault="0096738F" w:rsidP="00A4097E">
            <w:pPr>
              <w:rPr>
                <w:rFonts w:ascii="Arial" w:hAnsi="Arial" w:cs="Arial"/>
              </w:rPr>
            </w:pPr>
            <w:r w:rsidRPr="008F047D">
              <w:rPr>
                <w:rFonts w:ascii="Arial" w:hAnsi="Arial"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B0A3EAA" w14:textId="77777777" w:rsidR="0096738F" w:rsidRPr="002A4CF5" w:rsidRDefault="0096738F" w:rsidP="00F44B7D">
            <w:pPr>
              <w:spacing w:after="120"/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738F" w:rsidRPr="002A4CF5" w14:paraId="7A17A14E" w14:textId="77777777" w:rsidTr="00A4097E">
        <w:tc>
          <w:tcPr>
            <w:tcW w:w="6677" w:type="dxa"/>
          </w:tcPr>
          <w:p w14:paraId="536C68B0" w14:textId="77777777" w:rsidR="0096738F" w:rsidRPr="002A4CF5" w:rsidRDefault="0096738F" w:rsidP="00A4097E">
            <w:pPr>
              <w:rPr>
                <w:rFonts w:ascii="Arial" w:hAnsi="Arial" w:cs="Arial"/>
                <w:b/>
              </w:rPr>
            </w:pPr>
          </w:p>
          <w:p w14:paraId="00F90048" w14:textId="77777777" w:rsidR="0096738F" w:rsidRPr="002A4CF5" w:rsidRDefault="0096738F" w:rsidP="00A4097E">
            <w:pPr>
              <w:rPr>
                <w:rFonts w:ascii="Arial" w:hAnsi="Arial" w:cs="Arial"/>
                <w:b/>
              </w:rPr>
            </w:pPr>
          </w:p>
          <w:p w14:paraId="6B8C838D" w14:textId="77777777" w:rsidR="0096738F" w:rsidRPr="002A4CF5" w:rsidRDefault="0096738F" w:rsidP="00A4097E">
            <w:pPr>
              <w:rPr>
                <w:rFonts w:ascii="Arial" w:hAnsi="Arial" w:cs="Arial"/>
                <w:b/>
              </w:rPr>
            </w:pPr>
          </w:p>
          <w:p w14:paraId="089F9750" w14:textId="77777777" w:rsidR="0096738F" w:rsidRPr="002A4CF5" w:rsidRDefault="0096738F" w:rsidP="00A4097E">
            <w:pPr>
              <w:rPr>
                <w:rFonts w:ascii="Arial" w:hAnsi="Arial" w:cs="Arial"/>
                <w:b/>
              </w:rPr>
            </w:pPr>
          </w:p>
          <w:p w14:paraId="6D7C840B" w14:textId="77777777" w:rsidR="0096738F" w:rsidRPr="002A4CF5" w:rsidRDefault="0096738F" w:rsidP="00A4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5CE28BBC" w14:textId="77777777" w:rsidR="0096738F" w:rsidRPr="002A4CF5" w:rsidRDefault="0096738F" w:rsidP="00A4097E">
            <w:pPr>
              <w:rPr>
                <w:rFonts w:ascii="Arial" w:hAnsi="Arial" w:cs="Arial"/>
              </w:rPr>
            </w:pPr>
          </w:p>
        </w:tc>
      </w:tr>
    </w:tbl>
    <w:p w14:paraId="779430C2" w14:textId="77777777" w:rsidR="00837239" w:rsidRDefault="00837239">
      <w:pPr>
        <w:rPr>
          <w:rFonts w:ascii="Arial" w:hAnsi="Arial" w:cs="Arial"/>
          <w:b/>
          <w:color w:val="000000" w:themeColor="text1"/>
        </w:rPr>
      </w:pPr>
    </w:p>
    <w:p w14:paraId="509AB957" w14:textId="73C75FD7" w:rsidR="00837239" w:rsidRPr="00F44B7D" w:rsidRDefault="0096738F" w:rsidP="00F44B7D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color w:val="000000" w:themeColor="text1"/>
        </w:rPr>
        <w:lastRenderedPageBreak/>
        <w:t>Understand the role of reflection and support for those involved in incidents of behaviour that challenges (K/615/4814) (cont’d)</w:t>
      </w:r>
    </w:p>
    <w:p w14:paraId="5AC51BAA" w14:textId="4975FCB4" w:rsidR="0096738F" w:rsidRPr="002A4CF5" w:rsidRDefault="0096738F" w:rsidP="009673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will: </w:t>
      </w:r>
    </w:p>
    <w:p w14:paraId="56C33986" w14:textId="77777777" w:rsidR="0096738F" w:rsidRPr="002A4CF5" w:rsidRDefault="0096738F" w:rsidP="009673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A82B1AF" w14:textId="48DA53DA" w:rsidR="0096738F" w:rsidRPr="0096738F" w:rsidRDefault="0096738F" w:rsidP="0096738F">
      <w:pPr>
        <w:pStyle w:val="BodyText"/>
        <w:widowControl w:val="0"/>
        <w:tabs>
          <w:tab w:val="left" w:pos="851"/>
        </w:tabs>
        <w:spacing w:after="0"/>
        <w:ind w:left="720" w:right="282" w:hanging="709"/>
        <w:rPr>
          <w:rFonts w:ascii="Arial" w:hAnsi="Arial" w:cs="Arial"/>
          <w:sz w:val="22"/>
          <w:szCs w:val="22"/>
        </w:rPr>
      </w:pPr>
      <w:r w:rsidRPr="0096738F">
        <w:rPr>
          <w:rFonts w:ascii="Arial" w:hAnsi="Arial" w:cs="Arial"/>
          <w:sz w:val="22"/>
          <w:szCs w:val="22"/>
        </w:rPr>
        <w:t>Understand the support available to maintain own well</w:t>
      </w:r>
      <w:r w:rsidR="0070697C">
        <w:rPr>
          <w:rFonts w:ascii="Arial" w:hAnsi="Arial" w:cs="Arial"/>
          <w:sz w:val="22"/>
          <w:szCs w:val="22"/>
        </w:rPr>
        <w:t>-</w:t>
      </w:r>
      <w:r w:rsidRPr="0096738F">
        <w:rPr>
          <w:rFonts w:ascii="Arial" w:hAnsi="Arial" w:cs="Arial"/>
          <w:sz w:val="22"/>
          <w:szCs w:val="22"/>
        </w:rPr>
        <w:t>being</w:t>
      </w:r>
    </w:p>
    <w:p w14:paraId="22E73E8C" w14:textId="77777777" w:rsidR="0096738F" w:rsidRPr="002A4CF5" w:rsidRDefault="0096738F" w:rsidP="0096738F">
      <w:pPr>
        <w:pStyle w:val="BodyText"/>
        <w:widowControl w:val="0"/>
        <w:tabs>
          <w:tab w:val="left" w:pos="851"/>
        </w:tabs>
        <w:spacing w:after="0"/>
        <w:ind w:left="720" w:right="282" w:hanging="709"/>
        <w:rPr>
          <w:rFonts w:ascii="Arial" w:hAnsi="Arial" w:cs="Arial"/>
          <w:b/>
          <w:sz w:val="22"/>
          <w:szCs w:val="22"/>
        </w:rPr>
      </w:pPr>
    </w:p>
    <w:p w14:paraId="1C574EA3" w14:textId="4A8B9293" w:rsidR="0096738F" w:rsidRPr="002A4CF5" w:rsidRDefault="0096738F" w:rsidP="0096738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A4CF5">
        <w:rPr>
          <w:rFonts w:ascii="Arial" w:hAnsi="Arial" w:cs="Arial"/>
          <w:b/>
          <w:sz w:val="22"/>
          <w:szCs w:val="22"/>
        </w:rPr>
        <w:t xml:space="preserve">You </w:t>
      </w:r>
      <w:r w:rsidR="000D004C">
        <w:rPr>
          <w:rFonts w:ascii="Arial" w:hAnsi="Arial" w:cs="Arial"/>
          <w:b/>
          <w:sz w:val="22"/>
          <w:szCs w:val="22"/>
        </w:rPr>
        <w:t>must know</w:t>
      </w:r>
      <w:r w:rsidRPr="002A4CF5">
        <w:rPr>
          <w:rFonts w:ascii="Arial" w:hAnsi="Arial" w:cs="Arial"/>
          <w:b/>
          <w:sz w:val="22"/>
          <w:szCs w:val="22"/>
        </w:rPr>
        <w:t>:</w:t>
      </w:r>
    </w:p>
    <w:p w14:paraId="5C708B85" w14:textId="77777777" w:rsidR="002070E2" w:rsidRPr="002A4CF5" w:rsidRDefault="002070E2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70E2" w:rsidRPr="002A4CF5" w14:paraId="35486874" w14:textId="77777777" w:rsidTr="008F047D">
        <w:tc>
          <w:tcPr>
            <w:tcW w:w="10195" w:type="dxa"/>
            <w:gridSpan w:val="2"/>
            <w:shd w:val="clear" w:color="auto" w:fill="D41F3D"/>
          </w:tcPr>
          <w:p w14:paraId="64A55205" w14:textId="77777777" w:rsidR="002070E2" w:rsidRPr="002A4CF5" w:rsidRDefault="0096738F" w:rsidP="00F44B7D">
            <w:pPr>
              <w:pStyle w:val="BodyText"/>
              <w:tabs>
                <w:tab w:val="left" w:pos="709"/>
              </w:tabs>
              <w:ind w:left="357" w:hanging="357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</w:t>
            </w:r>
            <w:r w:rsidR="002070E2"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618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range of support services available to those involved in episodes of </w:t>
            </w:r>
            <w:proofErr w:type="spellStart"/>
            <w:r w:rsidR="002618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2618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is challenging</w:t>
            </w:r>
          </w:p>
        </w:tc>
      </w:tr>
      <w:tr w:rsidR="002070E2" w:rsidRPr="002A4CF5" w14:paraId="44FE7ADC" w14:textId="77777777" w:rsidTr="008F047D">
        <w:tc>
          <w:tcPr>
            <w:tcW w:w="6681" w:type="dxa"/>
          </w:tcPr>
          <w:p w14:paraId="35DBED6D" w14:textId="77777777" w:rsidR="002070E2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51304CC8" w14:textId="77777777" w:rsidR="002070E2" w:rsidRPr="002A4CF5" w:rsidRDefault="002070E2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70E2" w:rsidRPr="002A4CF5" w14:paraId="0BC491E1" w14:textId="77777777" w:rsidTr="008F047D">
        <w:tc>
          <w:tcPr>
            <w:tcW w:w="6681" w:type="dxa"/>
          </w:tcPr>
          <w:p w14:paraId="71BC1A78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5850518C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1C554DB0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0F922D03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  <w:p w14:paraId="75D577EC" w14:textId="77777777" w:rsidR="002070E2" w:rsidRPr="002A4CF5" w:rsidRDefault="002070E2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19667C8B" w14:textId="77777777" w:rsidR="002070E2" w:rsidRPr="002A4CF5" w:rsidRDefault="002070E2" w:rsidP="007906C1">
            <w:pPr>
              <w:rPr>
                <w:rFonts w:ascii="Arial" w:hAnsi="Arial" w:cs="Arial"/>
              </w:rPr>
            </w:pPr>
          </w:p>
        </w:tc>
      </w:tr>
    </w:tbl>
    <w:p w14:paraId="0F1D0CC1" w14:textId="77777777" w:rsidR="002070E2" w:rsidRPr="002A4CF5" w:rsidRDefault="002070E2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906C1" w:rsidRPr="002A4CF5" w14:paraId="6A80E1C9" w14:textId="77777777" w:rsidTr="008F047D">
        <w:tc>
          <w:tcPr>
            <w:tcW w:w="10195" w:type="dxa"/>
            <w:gridSpan w:val="2"/>
            <w:shd w:val="clear" w:color="auto" w:fill="D41F3D"/>
          </w:tcPr>
          <w:p w14:paraId="687EFB70" w14:textId="77777777" w:rsidR="007906C1" w:rsidRPr="002A4CF5" w:rsidRDefault="00261829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Support systems available to maintain own well-being</w:t>
            </w:r>
          </w:p>
        </w:tc>
      </w:tr>
      <w:tr w:rsidR="007906C1" w:rsidRPr="002A4CF5" w14:paraId="6057C763" w14:textId="77777777" w:rsidTr="008F047D">
        <w:tc>
          <w:tcPr>
            <w:tcW w:w="6681" w:type="dxa"/>
          </w:tcPr>
          <w:p w14:paraId="6D62BDA6" w14:textId="77777777" w:rsidR="007906C1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00127D26" w14:textId="77777777" w:rsidR="007906C1" w:rsidRPr="002A4CF5" w:rsidRDefault="007906C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906C1" w:rsidRPr="002A4CF5" w14:paraId="0B765DC5" w14:textId="77777777" w:rsidTr="008F047D">
        <w:tc>
          <w:tcPr>
            <w:tcW w:w="6681" w:type="dxa"/>
          </w:tcPr>
          <w:p w14:paraId="2288FDBB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7C7AAB19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0902D8D1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4D4491C8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5A9986E9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4ED99001" w14:textId="77777777" w:rsidR="007906C1" w:rsidRPr="002A4CF5" w:rsidRDefault="007906C1" w:rsidP="007906C1">
            <w:pPr>
              <w:rPr>
                <w:rFonts w:ascii="Arial" w:hAnsi="Arial" w:cs="Arial"/>
              </w:rPr>
            </w:pPr>
          </w:p>
        </w:tc>
      </w:tr>
    </w:tbl>
    <w:p w14:paraId="56F7F527" w14:textId="77777777" w:rsidR="007906C1" w:rsidRPr="002A4CF5" w:rsidRDefault="007906C1" w:rsidP="007906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906C1" w:rsidRPr="002A4CF5" w14:paraId="5DF62151" w14:textId="77777777" w:rsidTr="008F047D">
        <w:tc>
          <w:tcPr>
            <w:tcW w:w="10195" w:type="dxa"/>
            <w:gridSpan w:val="2"/>
            <w:shd w:val="clear" w:color="auto" w:fill="D41F3D"/>
          </w:tcPr>
          <w:p w14:paraId="0184C7EB" w14:textId="77777777" w:rsidR="007906C1" w:rsidRPr="002A4CF5" w:rsidRDefault="007906C1" w:rsidP="00F44B7D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A4CF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2618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.3 The importance of accessing appropriate support systems</w:t>
            </w:r>
          </w:p>
        </w:tc>
      </w:tr>
      <w:tr w:rsidR="007906C1" w:rsidRPr="002A4CF5" w14:paraId="0DF2C57F" w14:textId="77777777" w:rsidTr="008F047D">
        <w:tc>
          <w:tcPr>
            <w:tcW w:w="6681" w:type="dxa"/>
          </w:tcPr>
          <w:p w14:paraId="4668FAF1" w14:textId="77777777" w:rsidR="007906C1" w:rsidRPr="002A4CF5" w:rsidRDefault="008F047D" w:rsidP="00F44B7D">
            <w:pPr>
              <w:spacing w:after="120"/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14:paraId="446FBEAD" w14:textId="77777777" w:rsidR="007906C1" w:rsidRPr="002A4CF5" w:rsidRDefault="007906C1" w:rsidP="007906C1">
            <w:pPr>
              <w:rPr>
                <w:rFonts w:ascii="Arial" w:hAnsi="Arial" w:cs="Arial"/>
              </w:rPr>
            </w:pPr>
            <w:r w:rsidRPr="002A4CF5">
              <w:rPr>
                <w:rFonts w:ascii="Arial" w:hAnsi="Arial" w:cs="Arial"/>
              </w:rPr>
              <w:t>Location of evidence (</w:t>
            </w:r>
            <w:proofErr w:type="spellStart"/>
            <w:r w:rsidRPr="002A4CF5">
              <w:rPr>
                <w:rFonts w:ascii="Arial" w:hAnsi="Arial" w:cs="Arial"/>
              </w:rPr>
              <w:t>eg</w:t>
            </w:r>
            <w:proofErr w:type="spellEnd"/>
            <w:r w:rsidRPr="002A4CF5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906C1" w:rsidRPr="002A4CF5" w14:paraId="4E246F3A" w14:textId="77777777" w:rsidTr="008F047D">
        <w:tc>
          <w:tcPr>
            <w:tcW w:w="6681" w:type="dxa"/>
          </w:tcPr>
          <w:p w14:paraId="358F5A07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577D7D8E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0446A793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259776F7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  <w:p w14:paraId="3EBB9CED" w14:textId="77777777" w:rsidR="007906C1" w:rsidRPr="002A4CF5" w:rsidRDefault="007906C1" w:rsidP="007906C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3E7FF69B" w14:textId="77777777" w:rsidR="007906C1" w:rsidRPr="002A4CF5" w:rsidRDefault="007906C1" w:rsidP="007906C1">
            <w:pPr>
              <w:rPr>
                <w:rFonts w:ascii="Arial" w:hAnsi="Arial" w:cs="Arial"/>
              </w:rPr>
            </w:pPr>
          </w:p>
        </w:tc>
      </w:tr>
    </w:tbl>
    <w:p w14:paraId="66CBD285" w14:textId="77777777" w:rsidR="007906C1" w:rsidRPr="002A4CF5" w:rsidRDefault="007906C1" w:rsidP="007906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sectPr w:rsidR="007906C1" w:rsidRPr="002A4CF5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7BB4" w14:textId="77777777" w:rsidR="00D500BF" w:rsidRDefault="00D500BF" w:rsidP="00851F76">
      <w:pPr>
        <w:spacing w:after="0" w:line="240" w:lineRule="auto"/>
      </w:pPr>
      <w:r>
        <w:separator/>
      </w:r>
    </w:p>
  </w:endnote>
  <w:endnote w:type="continuationSeparator" w:id="0">
    <w:p w14:paraId="18AD47A2" w14:textId="77777777" w:rsidR="00D500BF" w:rsidRDefault="00D500BF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AAD4" w14:textId="77777777" w:rsidR="00D500BF" w:rsidRPr="00464D85" w:rsidRDefault="00D500BF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051B" w14:textId="77777777" w:rsidR="00D500BF" w:rsidRDefault="00D500BF" w:rsidP="00851F76">
      <w:pPr>
        <w:spacing w:after="0" w:line="240" w:lineRule="auto"/>
      </w:pPr>
      <w:r>
        <w:separator/>
      </w:r>
    </w:p>
  </w:footnote>
  <w:footnote w:type="continuationSeparator" w:id="0">
    <w:p w14:paraId="45B4A1A0" w14:textId="77777777" w:rsidR="00D500BF" w:rsidRDefault="00D500BF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B3E7" w14:textId="77777777" w:rsidR="00D500BF" w:rsidRDefault="00674B8C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sdt>
      <w:sdtPr>
        <w:rPr>
          <w:color w:val="FFFFFF" w:themeColor="background1"/>
        </w:rPr>
        <w:id w:val="-1941745933"/>
        <w:docPartObj>
          <w:docPartGallery w:val="Watermarks"/>
          <w:docPartUnique/>
        </w:docPartObj>
      </w:sdtPr>
      <w:sdtEndPr/>
      <w:sdtContent>
        <w:r>
          <w:rPr>
            <w:noProof/>
            <w:color w:val="FFFFFF" w:themeColor="background1"/>
            <w:lang w:val="en-US"/>
          </w:rPr>
          <w:pict w14:anchorId="3FF41E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00BF"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58240" behindDoc="0" locked="0" layoutInCell="1" allowOverlap="1" wp14:anchorId="133158F3" wp14:editId="672E2AA8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0BF"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71275AB3" wp14:editId="0DCF85E8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D6A9A" w14:textId="77777777" w:rsidR="00D500BF" w:rsidRDefault="00D500BF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061F6CF1" w14:textId="77777777" w:rsidR="00D500BF" w:rsidRDefault="00D500B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7EA3089A" w14:textId="77777777" w:rsidR="00D500BF" w:rsidRPr="00C91D7D" w:rsidRDefault="00D500BF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ED0D" w14:textId="77777777" w:rsidR="00D500BF" w:rsidRDefault="00D500BF" w:rsidP="000026A9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D50D8F0" wp14:editId="519F7037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 xml:space="preserve">NCFE CACHE Level 2 Certificate in Understanding </w:t>
    </w:r>
  </w:p>
  <w:p w14:paraId="46F0D946" w14:textId="77777777" w:rsidR="00D500BF" w:rsidRPr="000026A9" w:rsidRDefault="00644C0A" w:rsidP="000026A9">
    <w:pPr>
      <w:spacing w:after="0" w:line="240" w:lineRule="exact"/>
      <w:ind w:right="-1"/>
      <w:jc w:val="right"/>
      <w:rPr>
        <w:rFonts w:ascii="Arial" w:hAnsi="Arial"/>
        <w:color w:val="FFFFFF"/>
      </w:rPr>
    </w:pPr>
    <w:r>
      <w:rPr>
        <w:rFonts w:ascii="Arial" w:hAnsi="Arial"/>
        <w:color w:val="D41F3D"/>
      </w:rPr>
      <w:t xml:space="preserve"> </w:t>
    </w:r>
    <w:r w:rsidR="00D500BF">
      <w:rPr>
        <w:rFonts w:ascii="Arial" w:hAnsi="Arial"/>
        <w:color w:val="D41F3D"/>
      </w:rPr>
      <w:t>Behaviour that Challenges (603/1062/5</w:t>
    </w:r>
    <w:r w:rsidR="00D500BF" w:rsidRPr="000026A9">
      <w:rPr>
        <w:rFonts w:ascii="Arial" w:hAnsi="Arial"/>
        <w:color w:val="D41F3D"/>
      </w:rPr>
      <w:t>)</w:t>
    </w:r>
  </w:p>
  <w:p w14:paraId="20CC2C32" w14:textId="67A17429" w:rsidR="00D500BF" w:rsidRDefault="0087584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  <w:r>
      <w:rPr>
        <w:rFonts w:ascii="Arial" w:hAnsi="Arial"/>
        <w:color w:val="D41F3D"/>
      </w:rPr>
      <w:tab/>
      <w:t>Version</w:t>
    </w:r>
    <w:r w:rsidR="00D500BF">
      <w:rPr>
        <w:rFonts w:ascii="Arial" w:hAnsi="Arial"/>
        <w:color w:val="D41F3D"/>
      </w:rPr>
      <w:t xml:space="preserve"> 1</w:t>
    </w:r>
    <w:r>
      <w:rPr>
        <w:rFonts w:ascii="Arial" w:hAnsi="Arial"/>
        <w:color w:val="D41F3D"/>
      </w:rPr>
      <w:t>.0</w:t>
    </w:r>
    <w:r w:rsidR="00D500BF">
      <w:rPr>
        <w:rFonts w:ascii="Arial" w:hAnsi="Arial"/>
        <w:color w:val="D41F3D"/>
      </w:rPr>
      <w:t xml:space="preserve"> April 2020</w:t>
    </w:r>
  </w:p>
  <w:p w14:paraId="53C844DE" w14:textId="77777777" w:rsidR="00D500BF" w:rsidRPr="000026A9" w:rsidRDefault="00D500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14:paraId="4506D629" w14:textId="78C6D474" w:rsidR="00D500BF" w:rsidRPr="000026A9" w:rsidRDefault="00D500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674B8C">
      <w:rPr>
        <w:rFonts w:ascii="Arial" w:hAnsi="Arial"/>
        <w:noProof/>
        <w:color w:val="D41F3D"/>
      </w:rPr>
      <w:t>14</w:t>
    </w:r>
    <w:r w:rsidRPr="000026A9">
      <w:rPr>
        <w:rFonts w:ascii="Arial" w:hAnsi="Arial"/>
        <w:noProof/>
        <w:color w:val="D41F3D"/>
      </w:rPr>
      <w:fldChar w:fldCharType="end"/>
    </w:r>
  </w:p>
  <w:p w14:paraId="3252B0BF" w14:textId="77777777" w:rsidR="00D500BF" w:rsidRPr="006B3272" w:rsidRDefault="00D500BF" w:rsidP="000026A9">
    <w:pPr>
      <w:spacing w:after="0" w:line="240" w:lineRule="exact"/>
      <w:ind w:right="-1"/>
      <w:rPr>
        <w:rFonts w:ascii="Arial" w:hAnsi="Arial"/>
        <w:color w:val="FFFFFF"/>
      </w:rPr>
    </w:pPr>
  </w:p>
  <w:p w14:paraId="29535EAA" w14:textId="77777777" w:rsidR="00D500BF" w:rsidRPr="00E95F99" w:rsidRDefault="00D500BF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AC8F4A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1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01AD"/>
    <w:multiLevelType w:val="hybridMultilevel"/>
    <w:tmpl w:val="F8E0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7214D"/>
    <w:multiLevelType w:val="hybridMultilevel"/>
    <w:tmpl w:val="458A1958"/>
    <w:lvl w:ilvl="0" w:tplc="8E8E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1C8E"/>
    <w:multiLevelType w:val="hybridMultilevel"/>
    <w:tmpl w:val="726A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40F6F"/>
    <w:rsid w:val="000B2097"/>
    <w:rsid w:val="000B3762"/>
    <w:rsid w:val="000B3C1D"/>
    <w:rsid w:val="000D004C"/>
    <w:rsid w:val="000E121F"/>
    <w:rsid w:val="000E42D5"/>
    <w:rsid w:val="000E683B"/>
    <w:rsid w:val="000F3FE4"/>
    <w:rsid w:val="00102606"/>
    <w:rsid w:val="0011048F"/>
    <w:rsid w:val="00120042"/>
    <w:rsid w:val="00123F51"/>
    <w:rsid w:val="001676D5"/>
    <w:rsid w:val="001679D3"/>
    <w:rsid w:val="00184B3E"/>
    <w:rsid w:val="00196FC7"/>
    <w:rsid w:val="001A1E22"/>
    <w:rsid w:val="001D6328"/>
    <w:rsid w:val="001E21A1"/>
    <w:rsid w:val="001E32B1"/>
    <w:rsid w:val="001E55E3"/>
    <w:rsid w:val="001F40CB"/>
    <w:rsid w:val="002070E2"/>
    <w:rsid w:val="002139E6"/>
    <w:rsid w:val="002242E5"/>
    <w:rsid w:val="00227A1B"/>
    <w:rsid w:val="00235AD4"/>
    <w:rsid w:val="00261829"/>
    <w:rsid w:val="00273907"/>
    <w:rsid w:val="00276B46"/>
    <w:rsid w:val="002824C4"/>
    <w:rsid w:val="00284BA5"/>
    <w:rsid w:val="00287BD8"/>
    <w:rsid w:val="002A4CF5"/>
    <w:rsid w:val="002B7D85"/>
    <w:rsid w:val="002C152E"/>
    <w:rsid w:val="002C5CB1"/>
    <w:rsid w:val="002E7C0A"/>
    <w:rsid w:val="002F2E66"/>
    <w:rsid w:val="002F4A89"/>
    <w:rsid w:val="00301F10"/>
    <w:rsid w:val="00327CAD"/>
    <w:rsid w:val="003310EC"/>
    <w:rsid w:val="0033780E"/>
    <w:rsid w:val="00341522"/>
    <w:rsid w:val="00354200"/>
    <w:rsid w:val="00362452"/>
    <w:rsid w:val="00367695"/>
    <w:rsid w:val="0038676F"/>
    <w:rsid w:val="00422595"/>
    <w:rsid w:val="0042523F"/>
    <w:rsid w:val="004279E0"/>
    <w:rsid w:val="00446B7B"/>
    <w:rsid w:val="00464796"/>
    <w:rsid w:val="00464D85"/>
    <w:rsid w:val="00486BAF"/>
    <w:rsid w:val="00490A23"/>
    <w:rsid w:val="004A609B"/>
    <w:rsid w:val="004B2591"/>
    <w:rsid w:val="004C6DD0"/>
    <w:rsid w:val="004D4431"/>
    <w:rsid w:val="004F0355"/>
    <w:rsid w:val="0050212A"/>
    <w:rsid w:val="00523065"/>
    <w:rsid w:val="00565F31"/>
    <w:rsid w:val="005708FA"/>
    <w:rsid w:val="00574ECA"/>
    <w:rsid w:val="0058729A"/>
    <w:rsid w:val="00592072"/>
    <w:rsid w:val="005943DB"/>
    <w:rsid w:val="00595EAB"/>
    <w:rsid w:val="005B4606"/>
    <w:rsid w:val="005C0460"/>
    <w:rsid w:val="005F0981"/>
    <w:rsid w:val="00601995"/>
    <w:rsid w:val="006038A1"/>
    <w:rsid w:val="00621C54"/>
    <w:rsid w:val="006417F3"/>
    <w:rsid w:val="00644C0A"/>
    <w:rsid w:val="00647BF1"/>
    <w:rsid w:val="00652749"/>
    <w:rsid w:val="00663F28"/>
    <w:rsid w:val="0066453F"/>
    <w:rsid w:val="00664D5F"/>
    <w:rsid w:val="00674B8C"/>
    <w:rsid w:val="006916DE"/>
    <w:rsid w:val="00695A0E"/>
    <w:rsid w:val="006A10CB"/>
    <w:rsid w:val="006B3272"/>
    <w:rsid w:val="006C20DB"/>
    <w:rsid w:val="006D0D01"/>
    <w:rsid w:val="006D14D9"/>
    <w:rsid w:val="006D4FA4"/>
    <w:rsid w:val="006E2413"/>
    <w:rsid w:val="00705CCD"/>
    <w:rsid w:val="0070697C"/>
    <w:rsid w:val="00717CC6"/>
    <w:rsid w:val="00766A5D"/>
    <w:rsid w:val="00780929"/>
    <w:rsid w:val="007906C1"/>
    <w:rsid w:val="007B0A8E"/>
    <w:rsid w:val="007B15D5"/>
    <w:rsid w:val="007B303D"/>
    <w:rsid w:val="007C1DBA"/>
    <w:rsid w:val="00816DD7"/>
    <w:rsid w:val="00837239"/>
    <w:rsid w:val="00847AAE"/>
    <w:rsid w:val="00851F76"/>
    <w:rsid w:val="00863993"/>
    <w:rsid w:val="0087584F"/>
    <w:rsid w:val="00893EEE"/>
    <w:rsid w:val="008954E2"/>
    <w:rsid w:val="00897FFB"/>
    <w:rsid w:val="008A0ADF"/>
    <w:rsid w:val="008B048B"/>
    <w:rsid w:val="008D7364"/>
    <w:rsid w:val="008E72C0"/>
    <w:rsid w:val="008F047D"/>
    <w:rsid w:val="008F0EBF"/>
    <w:rsid w:val="009028D5"/>
    <w:rsid w:val="0091018C"/>
    <w:rsid w:val="00917DCD"/>
    <w:rsid w:val="009353A8"/>
    <w:rsid w:val="00964B67"/>
    <w:rsid w:val="0096738F"/>
    <w:rsid w:val="00990668"/>
    <w:rsid w:val="0099315B"/>
    <w:rsid w:val="009D184E"/>
    <w:rsid w:val="009E3290"/>
    <w:rsid w:val="009E5A2F"/>
    <w:rsid w:val="009F2A2E"/>
    <w:rsid w:val="009F3448"/>
    <w:rsid w:val="00A21C19"/>
    <w:rsid w:val="00A33A14"/>
    <w:rsid w:val="00A44CC3"/>
    <w:rsid w:val="00A50E3C"/>
    <w:rsid w:val="00A51A68"/>
    <w:rsid w:val="00A61AAA"/>
    <w:rsid w:val="00A85155"/>
    <w:rsid w:val="00AA53EA"/>
    <w:rsid w:val="00AA66B1"/>
    <w:rsid w:val="00AC29D9"/>
    <w:rsid w:val="00AE2FEC"/>
    <w:rsid w:val="00AF27F2"/>
    <w:rsid w:val="00B00F39"/>
    <w:rsid w:val="00B101BF"/>
    <w:rsid w:val="00B37F5B"/>
    <w:rsid w:val="00B51CCF"/>
    <w:rsid w:val="00B51DDE"/>
    <w:rsid w:val="00B52152"/>
    <w:rsid w:val="00BA14CA"/>
    <w:rsid w:val="00BA3223"/>
    <w:rsid w:val="00BB335D"/>
    <w:rsid w:val="00BF1A2B"/>
    <w:rsid w:val="00C002EE"/>
    <w:rsid w:val="00C12276"/>
    <w:rsid w:val="00C12AAA"/>
    <w:rsid w:val="00C17982"/>
    <w:rsid w:val="00C25AE1"/>
    <w:rsid w:val="00C35FC7"/>
    <w:rsid w:val="00C361DA"/>
    <w:rsid w:val="00C63327"/>
    <w:rsid w:val="00C80758"/>
    <w:rsid w:val="00C824BF"/>
    <w:rsid w:val="00C87AE4"/>
    <w:rsid w:val="00C91D7D"/>
    <w:rsid w:val="00C928AE"/>
    <w:rsid w:val="00CA57E7"/>
    <w:rsid w:val="00CB48EC"/>
    <w:rsid w:val="00CD244B"/>
    <w:rsid w:val="00CD2E78"/>
    <w:rsid w:val="00CE6E35"/>
    <w:rsid w:val="00CF6632"/>
    <w:rsid w:val="00D019A6"/>
    <w:rsid w:val="00D4518D"/>
    <w:rsid w:val="00D473DE"/>
    <w:rsid w:val="00D500BF"/>
    <w:rsid w:val="00D5527C"/>
    <w:rsid w:val="00D928DA"/>
    <w:rsid w:val="00DB27C6"/>
    <w:rsid w:val="00DB2FB4"/>
    <w:rsid w:val="00DD4B34"/>
    <w:rsid w:val="00DE3622"/>
    <w:rsid w:val="00DE58E3"/>
    <w:rsid w:val="00DE5DA8"/>
    <w:rsid w:val="00DF5030"/>
    <w:rsid w:val="00E00759"/>
    <w:rsid w:val="00E03E84"/>
    <w:rsid w:val="00E260E7"/>
    <w:rsid w:val="00E311F5"/>
    <w:rsid w:val="00E41E44"/>
    <w:rsid w:val="00E438C4"/>
    <w:rsid w:val="00E454D2"/>
    <w:rsid w:val="00E54601"/>
    <w:rsid w:val="00E556CB"/>
    <w:rsid w:val="00E95F99"/>
    <w:rsid w:val="00EA2119"/>
    <w:rsid w:val="00EA33A5"/>
    <w:rsid w:val="00EB458F"/>
    <w:rsid w:val="00EC2F09"/>
    <w:rsid w:val="00EE0FDB"/>
    <w:rsid w:val="00EE768A"/>
    <w:rsid w:val="00F0291C"/>
    <w:rsid w:val="00F20DB9"/>
    <w:rsid w:val="00F36C3D"/>
    <w:rsid w:val="00F44892"/>
    <w:rsid w:val="00F44B7D"/>
    <w:rsid w:val="00F56D6D"/>
    <w:rsid w:val="00F60ADD"/>
    <w:rsid w:val="00F916DD"/>
    <w:rsid w:val="00F91710"/>
    <w:rsid w:val="00FA0BBF"/>
    <w:rsid w:val="00FC303B"/>
    <w:rsid w:val="00FD5E52"/>
    <w:rsid w:val="00FE3A5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."/>
  <w:listSeparator w:val=","/>
  <w14:docId w14:val="6DE822ED"/>
  <w15:docId w15:val="{F56B62E0-8779-473A-A4D4-8576134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  <w:style w:type="paragraph" w:customStyle="1" w:styleId="UnitTitle">
    <w:name w:val="Unit Title"/>
    <w:basedOn w:val="Normal"/>
    <w:rsid w:val="00847AA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paragraph" w:styleId="ListBullet">
    <w:name w:val="List Bullet"/>
    <w:basedOn w:val="Normal"/>
    <w:rsid w:val="00847AAE"/>
    <w:pPr>
      <w:numPr>
        <w:numId w:val="15"/>
      </w:numPr>
      <w:spacing w:after="6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Assessmentcriteria">
    <w:name w:val="Assessment criteria"/>
    <w:basedOn w:val="Normal"/>
    <w:link w:val="AssessmentcriteriaChar"/>
    <w:rsid w:val="00847AAE"/>
    <w:pPr>
      <w:spacing w:after="0" w:line="240" w:lineRule="auto"/>
    </w:pPr>
    <w:rPr>
      <w:rFonts w:ascii="Arial" w:eastAsia="Times New Roman" w:hAnsi="Arial" w:cs="Arial"/>
      <w:szCs w:val="32"/>
      <w:lang w:eastAsia="en-GB"/>
    </w:rPr>
  </w:style>
  <w:style w:type="character" w:customStyle="1" w:styleId="AssessmentcriteriaChar">
    <w:name w:val="Assessment criteria Char"/>
    <w:link w:val="Assessmentcriteria"/>
    <w:rsid w:val="00847AAE"/>
    <w:rPr>
      <w:rFonts w:ascii="Arial" w:eastAsia="Times New Roman" w:hAnsi="Arial" w:cs="Arial"/>
      <w:szCs w:val="32"/>
      <w:lang w:eastAsia="en-GB"/>
    </w:rPr>
  </w:style>
  <w:style w:type="paragraph" w:customStyle="1" w:styleId="ACBullet">
    <w:name w:val="AC Bullet"/>
    <w:basedOn w:val="ListBullet"/>
    <w:link w:val="ACBulletChar"/>
    <w:rsid w:val="00847AAE"/>
    <w:pPr>
      <w:tabs>
        <w:tab w:val="clear" w:pos="851"/>
      </w:tabs>
      <w:ind w:left="641" w:hanging="227"/>
    </w:pPr>
    <w:rPr>
      <w:rFonts w:cs="Arial"/>
    </w:rPr>
  </w:style>
  <w:style w:type="character" w:customStyle="1" w:styleId="ACBulletChar">
    <w:name w:val="AC Bullet Char"/>
    <w:link w:val="ACBullet"/>
    <w:rsid w:val="00847AAE"/>
    <w:rPr>
      <w:rFonts w:ascii="Arial" w:eastAsia="Times New Roman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0139-D7C3-44CE-BB2A-84CB1377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Michelle Kelly</cp:lastModifiedBy>
  <cp:revision>2</cp:revision>
  <cp:lastPrinted>2015-05-06T07:56:00Z</cp:lastPrinted>
  <dcterms:created xsi:type="dcterms:W3CDTF">2020-04-21T10:14:00Z</dcterms:created>
  <dcterms:modified xsi:type="dcterms:W3CDTF">2020-04-21T10:14:00Z</dcterms:modified>
</cp:coreProperties>
</file>